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3A" w:rsidRPr="0000103A" w:rsidRDefault="0000103A" w:rsidP="00D75470">
      <w:pPr>
        <w:jc w:val="center"/>
        <w:rPr>
          <w:b/>
          <w:bCs/>
          <w:sz w:val="40"/>
          <w:szCs w:val="40"/>
        </w:rPr>
      </w:pPr>
      <w:r w:rsidRPr="0000103A">
        <w:rPr>
          <w:b/>
          <w:bCs/>
          <w:sz w:val="40"/>
          <w:szCs w:val="40"/>
        </w:rPr>
        <w:t>Curriculum Vitae</w:t>
      </w:r>
      <w:r w:rsidR="00D75470">
        <w:rPr>
          <w:b/>
          <w:bCs/>
          <w:sz w:val="40"/>
          <w:szCs w:val="40"/>
        </w:rPr>
        <w:t xml:space="preserve">                </w:t>
      </w:r>
      <w:r w:rsidR="00D75470" w:rsidRPr="00D75470">
        <w:rPr>
          <w:noProof/>
        </w:rPr>
        <w:drawing>
          <wp:inline distT="0" distB="0" distL="0" distR="0" wp14:anchorId="5B04B95F" wp14:editId="5F484A73">
            <wp:extent cx="1258570" cy="1633641"/>
            <wp:effectExtent l="0" t="0" r="0" b="5080"/>
            <wp:docPr id="1" name="Image 1" descr="C:\Users\OMAR\Pictures\mr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AR\Pictures\mr1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63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470">
        <w:rPr>
          <w:noProof/>
        </w:rPr>
        <w:t xml:space="preserve">                                      </w:t>
      </w:r>
    </w:p>
    <w:p w:rsidR="0000103A" w:rsidRDefault="0000103A" w:rsidP="004E2BB9">
      <w:pPr>
        <w:rPr>
          <w:b/>
          <w:bCs/>
          <w:sz w:val="32"/>
          <w:szCs w:val="32"/>
        </w:rPr>
      </w:pPr>
    </w:p>
    <w:p w:rsidR="0000103A" w:rsidRDefault="0000103A" w:rsidP="004E2BB9">
      <w:pPr>
        <w:rPr>
          <w:b/>
          <w:bCs/>
          <w:sz w:val="32"/>
          <w:szCs w:val="32"/>
        </w:rPr>
      </w:pPr>
    </w:p>
    <w:p w:rsidR="004E2BB9" w:rsidRPr="0000103A" w:rsidRDefault="004E2BB9" w:rsidP="004E2BB9">
      <w:pPr>
        <w:rPr>
          <w:rFonts w:ascii="Tahoma" w:hAnsi="Tahoma" w:cs="Tahoma"/>
          <w:b/>
          <w:bCs/>
          <w:sz w:val="32"/>
          <w:szCs w:val="32"/>
          <w:u w:val="single"/>
        </w:rPr>
      </w:pPr>
      <w:r w:rsidRPr="0000103A">
        <w:rPr>
          <w:rFonts w:ascii="Tahoma" w:hAnsi="Tahoma" w:cs="Tahoma"/>
          <w:b/>
          <w:bCs/>
          <w:sz w:val="32"/>
          <w:szCs w:val="32"/>
          <w:u w:val="single"/>
        </w:rPr>
        <w:t xml:space="preserve">Informations personnelles </w:t>
      </w:r>
    </w:p>
    <w:p w:rsidR="004E2BB9" w:rsidRPr="003D43DD" w:rsidRDefault="004E2BB9" w:rsidP="004E2BB9">
      <w:pPr>
        <w:rPr>
          <w:rFonts w:ascii="Book Antiqua" w:hAnsi="Book Antiqua"/>
          <w:b/>
          <w:bCs/>
          <w:sz w:val="26"/>
          <w:szCs w:val="26"/>
          <w:u w:val="single"/>
        </w:rPr>
      </w:pP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  <w:r w:rsidRPr="00721D4C">
        <w:rPr>
          <w:rFonts w:ascii="Arial" w:hAnsi="Arial" w:cs="Arial"/>
          <w:b/>
          <w:bCs/>
          <w:sz w:val="26"/>
          <w:szCs w:val="26"/>
        </w:rPr>
        <w:t>Nom :</w:t>
      </w:r>
      <w:r w:rsidRPr="00721D4C">
        <w:rPr>
          <w:rFonts w:ascii="Arial" w:hAnsi="Arial" w:cs="Arial"/>
          <w:sz w:val="26"/>
          <w:szCs w:val="26"/>
        </w:rPr>
        <w:t xml:space="preserve"> BEN BRAHIM</w:t>
      </w: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  <w:r w:rsidRPr="00721D4C">
        <w:rPr>
          <w:rFonts w:ascii="Arial" w:hAnsi="Arial" w:cs="Arial"/>
          <w:b/>
          <w:bCs/>
          <w:sz w:val="26"/>
          <w:szCs w:val="26"/>
        </w:rPr>
        <w:t>Prénom </w:t>
      </w:r>
      <w:r w:rsidRPr="00721D4C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721D4C">
        <w:rPr>
          <w:rFonts w:ascii="Arial" w:hAnsi="Arial" w:cs="Arial"/>
          <w:sz w:val="26"/>
          <w:szCs w:val="26"/>
        </w:rPr>
        <w:t>Mouna</w:t>
      </w:r>
      <w:proofErr w:type="spellEnd"/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  <w:r w:rsidRPr="00721D4C">
        <w:rPr>
          <w:rFonts w:ascii="Arial" w:hAnsi="Arial" w:cs="Arial"/>
          <w:b/>
          <w:bCs/>
          <w:sz w:val="26"/>
          <w:szCs w:val="26"/>
        </w:rPr>
        <w:t>Affiliation :</w:t>
      </w:r>
      <w:r w:rsidRPr="00721D4C">
        <w:rPr>
          <w:rFonts w:ascii="Arial" w:hAnsi="Arial" w:cs="Arial"/>
          <w:sz w:val="26"/>
          <w:szCs w:val="26"/>
        </w:rPr>
        <w:t xml:space="preserve"> Maitre-assistante </w:t>
      </w:r>
      <w:proofErr w:type="gramStart"/>
      <w:r w:rsidRPr="00721D4C">
        <w:rPr>
          <w:rFonts w:ascii="Arial" w:hAnsi="Arial" w:cs="Arial"/>
          <w:sz w:val="26"/>
          <w:szCs w:val="26"/>
        </w:rPr>
        <w:t>permanente  depuis</w:t>
      </w:r>
      <w:proofErr w:type="gramEnd"/>
      <w:r w:rsidRPr="00721D4C">
        <w:rPr>
          <w:rFonts w:ascii="Arial" w:hAnsi="Arial" w:cs="Arial"/>
          <w:sz w:val="26"/>
          <w:szCs w:val="26"/>
        </w:rPr>
        <w:t xml:space="preserve"> 2011 à l’école supérieure de Commerce de Tunis</w:t>
      </w: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  <w:r w:rsidRPr="00721D4C">
        <w:rPr>
          <w:rFonts w:ascii="Arial" w:hAnsi="Arial" w:cs="Arial"/>
          <w:sz w:val="26"/>
          <w:szCs w:val="26"/>
        </w:rPr>
        <w:t xml:space="preserve">Chercheur </w:t>
      </w:r>
      <w:proofErr w:type="gramStart"/>
      <w:r w:rsidRPr="00721D4C">
        <w:rPr>
          <w:rFonts w:ascii="Arial" w:hAnsi="Arial" w:cs="Arial"/>
          <w:sz w:val="26"/>
          <w:szCs w:val="26"/>
        </w:rPr>
        <w:t>permanent  de</w:t>
      </w:r>
      <w:proofErr w:type="gramEnd"/>
      <w:r w:rsidRPr="00721D4C">
        <w:rPr>
          <w:rFonts w:ascii="Arial" w:hAnsi="Arial" w:cs="Arial"/>
          <w:sz w:val="26"/>
          <w:szCs w:val="26"/>
        </w:rPr>
        <w:t xml:space="preserve"> 2000-2014 au laboratoire de recherche LARODEC à l’ISG de Tunis.</w:t>
      </w: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</w:p>
    <w:p w:rsidR="004E2BB9" w:rsidRDefault="004E2BB9" w:rsidP="004E2BB9">
      <w:pPr>
        <w:rPr>
          <w:rFonts w:ascii="Arial" w:hAnsi="Arial" w:cs="Arial"/>
          <w:sz w:val="26"/>
          <w:szCs w:val="26"/>
        </w:rPr>
      </w:pPr>
      <w:r w:rsidRPr="00721D4C">
        <w:rPr>
          <w:rFonts w:ascii="Arial" w:hAnsi="Arial" w:cs="Arial"/>
          <w:sz w:val="26"/>
          <w:szCs w:val="26"/>
        </w:rPr>
        <w:t>Chercheur permanent de 2016 jusqu’à ce jour à l’unité de recherche QUAREG à l’ESC.</w:t>
      </w:r>
    </w:p>
    <w:p w:rsidR="0000103A" w:rsidRDefault="0000103A" w:rsidP="004E2BB9">
      <w:pPr>
        <w:rPr>
          <w:rFonts w:ascii="Arial" w:hAnsi="Arial" w:cs="Arial"/>
          <w:sz w:val="26"/>
          <w:szCs w:val="26"/>
        </w:rPr>
      </w:pPr>
    </w:p>
    <w:p w:rsidR="0000103A" w:rsidRDefault="0000103A" w:rsidP="004E2BB9">
      <w:pPr>
        <w:rPr>
          <w:rFonts w:ascii="Arial" w:hAnsi="Arial" w:cs="Arial"/>
          <w:sz w:val="26"/>
          <w:szCs w:val="26"/>
        </w:rPr>
      </w:pPr>
      <w:r w:rsidRPr="00D75470">
        <w:rPr>
          <w:rFonts w:ascii="Arial" w:hAnsi="Arial" w:cs="Arial"/>
          <w:b/>
          <w:sz w:val="26"/>
          <w:szCs w:val="26"/>
        </w:rPr>
        <w:t>Email </w:t>
      </w:r>
      <w:proofErr w:type="gramStart"/>
      <w:r>
        <w:rPr>
          <w:rFonts w:ascii="Arial" w:hAnsi="Arial" w:cs="Arial"/>
          <w:sz w:val="26"/>
          <w:szCs w:val="26"/>
        </w:rPr>
        <w:t>:mouna.benbrahim@gmail.com</w:t>
      </w:r>
      <w:proofErr w:type="gramEnd"/>
    </w:p>
    <w:p w:rsidR="00D75470" w:rsidRDefault="00D75470" w:rsidP="004E2BB9">
      <w:pPr>
        <w:rPr>
          <w:rFonts w:ascii="Arial" w:hAnsi="Arial" w:cs="Arial"/>
          <w:sz w:val="26"/>
          <w:szCs w:val="26"/>
        </w:rPr>
      </w:pPr>
    </w:p>
    <w:p w:rsidR="0000103A" w:rsidRDefault="0000103A" w:rsidP="004E2BB9">
      <w:pPr>
        <w:rPr>
          <w:rFonts w:ascii="Arial" w:hAnsi="Arial" w:cs="Arial"/>
          <w:sz w:val="26"/>
          <w:szCs w:val="26"/>
        </w:rPr>
      </w:pPr>
      <w:r w:rsidRPr="00D75470">
        <w:rPr>
          <w:rFonts w:ascii="Arial" w:hAnsi="Arial" w:cs="Arial"/>
          <w:b/>
          <w:sz w:val="26"/>
          <w:szCs w:val="26"/>
        </w:rPr>
        <w:t>Tel</w:t>
      </w:r>
      <w:r>
        <w:rPr>
          <w:rFonts w:ascii="Arial" w:hAnsi="Arial" w:cs="Arial"/>
          <w:sz w:val="26"/>
          <w:szCs w:val="26"/>
        </w:rPr>
        <w:t> : 24 864 790</w:t>
      </w:r>
    </w:p>
    <w:p w:rsidR="0000103A" w:rsidRPr="00721D4C" w:rsidRDefault="0000103A" w:rsidP="004E2BB9">
      <w:pPr>
        <w:rPr>
          <w:rFonts w:ascii="Arial" w:hAnsi="Arial" w:cs="Arial"/>
          <w:sz w:val="26"/>
          <w:szCs w:val="26"/>
        </w:rPr>
      </w:pPr>
    </w:p>
    <w:p w:rsidR="004E2BB9" w:rsidRDefault="004E2BB9" w:rsidP="004E2BB9">
      <w:pPr>
        <w:rPr>
          <w:sz w:val="26"/>
          <w:szCs w:val="26"/>
        </w:rPr>
      </w:pPr>
    </w:p>
    <w:p w:rsidR="004E2BB9" w:rsidRPr="0000103A" w:rsidRDefault="004E2BB9" w:rsidP="004E2BB9">
      <w:pPr>
        <w:rPr>
          <w:rFonts w:ascii="Tahoma" w:hAnsi="Tahoma" w:cs="Tahoma"/>
          <w:b/>
          <w:sz w:val="32"/>
          <w:szCs w:val="32"/>
          <w:u w:val="single"/>
        </w:rPr>
      </w:pPr>
      <w:r w:rsidRPr="0000103A">
        <w:rPr>
          <w:rFonts w:ascii="Tahoma" w:hAnsi="Tahoma" w:cs="Tahoma"/>
          <w:b/>
          <w:sz w:val="32"/>
          <w:szCs w:val="32"/>
          <w:u w:val="single"/>
        </w:rPr>
        <w:t>Formation</w:t>
      </w:r>
    </w:p>
    <w:p w:rsidR="004E2BB9" w:rsidRDefault="004E2BB9" w:rsidP="004E2BB9">
      <w:pPr>
        <w:rPr>
          <w:sz w:val="26"/>
          <w:szCs w:val="26"/>
        </w:rPr>
      </w:pPr>
    </w:p>
    <w:p w:rsidR="004E2BB9" w:rsidRPr="003D43DD" w:rsidRDefault="004E2BB9" w:rsidP="004E2BB9">
      <w:pPr>
        <w:rPr>
          <w:sz w:val="26"/>
          <w:szCs w:val="26"/>
        </w:rPr>
      </w:pPr>
    </w:p>
    <w:p w:rsidR="004E2BB9" w:rsidRPr="004B2A55" w:rsidRDefault="004E2BB9" w:rsidP="004E2BB9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 xml:space="preserve"> Thèse de doctorat en sciences de gestion en juillet 2010 à l’ISG de Tunis.</w:t>
      </w: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</w:p>
    <w:p w:rsidR="004E2BB9" w:rsidRPr="004B2A55" w:rsidRDefault="004E2BB9" w:rsidP="004E2BB9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DEA en gestion (option Marketing) à l’ISG- Juin 2002- avec la mention très bien.</w:t>
      </w: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</w:p>
    <w:p w:rsidR="004E2BB9" w:rsidRPr="004B2A55" w:rsidRDefault="004E2BB9" w:rsidP="004E2BB9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Maîtrise de l’IHEC de Carthage- Juin 1999- avec la mention Assez bien.</w:t>
      </w:r>
    </w:p>
    <w:p w:rsidR="004E2BB9" w:rsidRPr="00721D4C" w:rsidRDefault="004E2BB9" w:rsidP="004E2BB9">
      <w:pPr>
        <w:rPr>
          <w:rFonts w:ascii="Arial" w:hAnsi="Arial" w:cs="Arial"/>
          <w:sz w:val="26"/>
          <w:szCs w:val="26"/>
        </w:rPr>
      </w:pPr>
    </w:p>
    <w:p w:rsidR="004E2BB9" w:rsidRPr="004B2A55" w:rsidRDefault="004E2BB9" w:rsidP="004E2BB9">
      <w:pPr>
        <w:pStyle w:val="Paragraphedeliste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 xml:space="preserve">Baccalauréat Mathématiques- Juin 1995- avec la mention Assez bien. </w:t>
      </w:r>
    </w:p>
    <w:p w:rsidR="004E2BB9" w:rsidRDefault="004E2BB9" w:rsidP="004E2BB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:rsidR="004E2BB9" w:rsidRDefault="004E2BB9" w:rsidP="004E2BB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:rsidR="004E2BB9" w:rsidRPr="0000103A" w:rsidRDefault="004E2BB9" w:rsidP="004E2BB9">
      <w:pPr>
        <w:pStyle w:val="Sansinterligne1"/>
        <w:tabs>
          <w:tab w:val="left" w:pos="2040"/>
        </w:tabs>
        <w:rPr>
          <w:rFonts w:ascii="Tahoma" w:hAnsi="Tahoma" w:cs="Tahoma"/>
          <w:b/>
          <w:sz w:val="32"/>
          <w:szCs w:val="32"/>
          <w:u w:val="single"/>
        </w:rPr>
      </w:pPr>
      <w:r w:rsidRPr="0000103A">
        <w:rPr>
          <w:rFonts w:ascii="Tahoma" w:hAnsi="Tahoma" w:cs="Tahoma"/>
          <w:b/>
          <w:sz w:val="32"/>
          <w:szCs w:val="32"/>
          <w:u w:val="single"/>
        </w:rPr>
        <w:lastRenderedPageBreak/>
        <w:t>Expérience pédagogique</w:t>
      </w:r>
    </w:p>
    <w:p w:rsidR="004E2BB9" w:rsidRDefault="004E2BB9" w:rsidP="004E2BB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:rsidR="004E2BB9" w:rsidRDefault="004E2BB9" w:rsidP="004E2BB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:rsidR="004E2BB9" w:rsidRDefault="004E2BB9" w:rsidP="004E2BB9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</w:rPr>
      </w:pPr>
    </w:p>
    <w:p w:rsidR="004E2BB9" w:rsidRPr="004B2A55" w:rsidRDefault="004E2BB9" w:rsidP="004E2BB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B2A55">
        <w:rPr>
          <w:sz w:val="26"/>
          <w:szCs w:val="26"/>
        </w:rPr>
        <w:t>Maître assistante à l’école supérieure de Commerce de Tunis depuis Septembre 2011.</w:t>
      </w:r>
    </w:p>
    <w:p w:rsidR="004E2BB9" w:rsidRPr="003D43DD" w:rsidRDefault="004E2BB9" w:rsidP="004E2BB9">
      <w:pPr>
        <w:rPr>
          <w:sz w:val="26"/>
          <w:szCs w:val="26"/>
        </w:rPr>
      </w:pPr>
    </w:p>
    <w:p w:rsidR="004E2BB9" w:rsidRPr="004B2A55" w:rsidRDefault="004E2BB9" w:rsidP="004E2BB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4B2A55">
        <w:rPr>
          <w:sz w:val="26"/>
          <w:szCs w:val="26"/>
        </w:rPr>
        <w:t>Assistante permanente à l’école supérieure de Commerce de Tunis depuis Septembre 2005.</w:t>
      </w:r>
    </w:p>
    <w:p w:rsidR="004E2BB9" w:rsidRDefault="004E2BB9" w:rsidP="004E2BB9">
      <w:pPr>
        <w:rPr>
          <w:sz w:val="26"/>
          <w:szCs w:val="26"/>
        </w:rPr>
      </w:pPr>
    </w:p>
    <w:p w:rsidR="004E2BB9" w:rsidRDefault="004E2BB9" w:rsidP="004E2BB9">
      <w:pPr>
        <w:rPr>
          <w:sz w:val="26"/>
          <w:szCs w:val="26"/>
        </w:rPr>
      </w:pPr>
    </w:p>
    <w:p w:rsidR="000114E6" w:rsidRPr="0000103A" w:rsidRDefault="000114E6" w:rsidP="000114E6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 xml:space="preserve">Assistante contractuelle à </w:t>
      </w:r>
      <w:proofErr w:type="spellStart"/>
      <w:r w:rsidRPr="004B2A55">
        <w:rPr>
          <w:rFonts w:ascii="Arial" w:hAnsi="Arial" w:cs="Arial"/>
          <w:sz w:val="26"/>
          <w:szCs w:val="26"/>
        </w:rPr>
        <w:t>l Ecole</w:t>
      </w:r>
      <w:proofErr w:type="spellEnd"/>
      <w:r w:rsidRPr="004B2A55">
        <w:rPr>
          <w:rFonts w:ascii="Arial" w:hAnsi="Arial" w:cs="Arial"/>
          <w:sz w:val="26"/>
          <w:szCs w:val="26"/>
        </w:rPr>
        <w:t xml:space="preserve"> supérieure des sciences et technologies </w:t>
      </w:r>
      <w:r w:rsidRPr="0000103A">
        <w:rPr>
          <w:rFonts w:ascii="Arial" w:hAnsi="Arial" w:cs="Arial"/>
          <w:sz w:val="26"/>
          <w:szCs w:val="26"/>
        </w:rPr>
        <w:t>de Tunis (ESSTT) 2003-2005.</w:t>
      </w:r>
    </w:p>
    <w:p w:rsidR="000114E6" w:rsidRPr="008E5975" w:rsidRDefault="000114E6" w:rsidP="000114E6">
      <w:pPr>
        <w:rPr>
          <w:rFonts w:ascii="Arial" w:hAnsi="Arial" w:cs="Arial"/>
          <w:sz w:val="26"/>
          <w:szCs w:val="26"/>
        </w:rPr>
      </w:pPr>
    </w:p>
    <w:p w:rsidR="000114E6" w:rsidRPr="004B2A55" w:rsidRDefault="000114E6" w:rsidP="000114E6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Assistante contractuelle à l’ISG de Tunis 2001-2003.</w:t>
      </w:r>
    </w:p>
    <w:p w:rsidR="000114E6" w:rsidRPr="008E5975" w:rsidRDefault="000114E6" w:rsidP="000114E6">
      <w:pPr>
        <w:rPr>
          <w:rFonts w:ascii="Arial" w:hAnsi="Arial" w:cs="Arial"/>
          <w:sz w:val="26"/>
          <w:szCs w:val="26"/>
        </w:rPr>
      </w:pPr>
    </w:p>
    <w:p w:rsidR="000114E6" w:rsidRPr="004B2A55" w:rsidRDefault="000114E6" w:rsidP="000114E6">
      <w:pPr>
        <w:pStyle w:val="Paragraphedeliste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Contrat étudiant et vacataire à L’ISG de Tunis 2000-2001.</w:t>
      </w:r>
    </w:p>
    <w:p w:rsidR="000114E6" w:rsidRPr="008E5975" w:rsidRDefault="000114E6" w:rsidP="000114E6">
      <w:pPr>
        <w:pStyle w:val="Sansinterligne1"/>
        <w:tabs>
          <w:tab w:val="left" w:pos="2040"/>
        </w:tabs>
        <w:rPr>
          <w:rFonts w:ascii="Arial" w:hAnsi="Arial" w:cs="Arial"/>
          <w:sz w:val="22"/>
          <w:szCs w:val="22"/>
        </w:rPr>
      </w:pPr>
    </w:p>
    <w:p w:rsidR="000114E6" w:rsidRPr="008E5975" w:rsidRDefault="000114E6" w:rsidP="000114E6">
      <w:pPr>
        <w:pStyle w:val="Sansinterligne1"/>
        <w:tabs>
          <w:tab w:val="left" w:pos="2040"/>
        </w:tabs>
        <w:rPr>
          <w:rFonts w:ascii="Arial" w:hAnsi="Arial" w:cs="Arial"/>
          <w:sz w:val="22"/>
          <w:szCs w:val="22"/>
        </w:rPr>
      </w:pPr>
    </w:p>
    <w:p w:rsidR="000114E6" w:rsidRPr="008E5975" w:rsidRDefault="000114E6" w:rsidP="000114E6">
      <w:pPr>
        <w:pStyle w:val="Sansinterligne1"/>
        <w:tabs>
          <w:tab w:val="left" w:pos="2040"/>
        </w:tabs>
        <w:rPr>
          <w:rFonts w:ascii="Arial" w:hAnsi="Arial" w:cs="Arial"/>
          <w:sz w:val="22"/>
          <w:szCs w:val="22"/>
        </w:rPr>
      </w:pPr>
    </w:p>
    <w:p w:rsidR="000114E6" w:rsidRPr="0000103A" w:rsidRDefault="000114E6" w:rsidP="000114E6">
      <w:pPr>
        <w:pStyle w:val="Sansinterligne1"/>
        <w:tabs>
          <w:tab w:val="left" w:pos="2040"/>
        </w:tabs>
        <w:rPr>
          <w:rFonts w:ascii="Tahoma" w:hAnsi="Tahoma" w:cs="Tahoma"/>
          <w:b/>
          <w:sz w:val="32"/>
          <w:szCs w:val="32"/>
          <w:u w:val="single"/>
        </w:rPr>
      </w:pPr>
      <w:r w:rsidRPr="0000103A">
        <w:rPr>
          <w:rFonts w:ascii="Tahoma" w:hAnsi="Tahoma" w:cs="Tahoma"/>
          <w:b/>
          <w:sz w:val="32"/>
          <w:szCs w:val="32"/>
          <w:u w:val="single"/>
        </w:rPr>
        <w:t>Enseignement</w:t>
      </w:r>
    </w:p>
    <w:p w:rsidR="000114E6" w:rsidRPr="008E5975" w:rsidRDefault="000114E6" w:rsidP="000114E6">
      <w:pPr>
        <w:pStyle w:val="Sansinterligne1"/>
        <w:tabs>
          <w:tab w:val="left" w:pos="2040"/>
        </w:tabs>
        <w:rPr>
          <w:rFonts w:ascii="Arial" w:hAnsi="Arial" w:cs="Arial"/>
          <w:sz w:val="22"/>
          <w:szCs w:val="22"/>
        </w:rPr>
      </w:pPr>
    </w:p>
    <w:p w:rsidR="000114E6" w:rsidRPr="008E5975" w:rsidRDefault="000114E6" w:rsidP="000114E6">
      <w:pPr>
        <w:pStyle w:val="Sansinterligne1"/>
        <w:tabs>
          <w:tab w:val="left" w:pos="2040"/>
        </w:tabs>
        <w:rPr>
          <w:rFonts w:ascii="Arial" w:hAnsi="Arial" w:cs="Arial"/>
          <w:sz w:val="22"/>
          <w:szCs w:val="22"/>
        </w:rPr>
      </w:pPr>
    </w:p>
    <w:p w:rsidR="000114E6" w:rsidRPr="008E5975" w:rsidRDefault="000114E6" w:rsidP="000114E6">
      <w:pPr>
        <w:pStyle w:val="Sansinterligne1"/>
        <w:tabs>
          <w:tab w:val="left" w:pos="2040"/>
        </w:tabs>
        <w:rPr>
          <w:rFonts w:ascii="Arial" w:hAnsi="Arial" w:cs="Arial"/>
          <w:sz w:val="22"/>
          <w:szCs w:val="22"/>
        </w:rPr>
      </w:pPr>
    </w:p>
    <w:p w:rsidR="000114E6" w:rsidRPr="00894C57" w:rsidRDefault="000114E6" w:rsidP="000114E6">
      <w:pPr>
        <w:rPr>
          <w:rFonts w:ascii="Tahoma" w:hAnsi="Tahoma" w:cs="Tahoma"/>
          <w:b/>
          <w:bCs/>
          <w:sz w:val="26"/>
          <w:szCs w:val="26"/>
        </w:rPr>
      </w:pPr>
      <w:r w:rsidRPr="00894C57">
        <w:rPr>
          <w:rFonts w:ascii="Tahoma" w:hAnsi="Tahoma" w:cs="Tahoma"/>
          <w:b/>
          <w:bCs/>
          <w:sz w:val="26"/>
          <w:szCs w:val="26"/>
        </w:rPr>
        <w:t>ESC de Tunis </w:t>
      </w:r>
      <w:proofErr w:type="gramStart"/>
      <w:r w:rsidRPr="00894C57">
        <w:rPr>
          <w:rFonts w:ascii="Tahoma" w:hAnsi="Tahoma" w:cs="Tahoma"/>
          <w:b/>
          <w:bCs/>
          <w:sz w:val="26"/>
          <w:szCs w:val="26"/>
        </w:rPr>
        <w:t>( 2005</w:t>
      </w:r>
      <w:proofErr w:type="gramEnd"/>
      <w:r w:rsidRPr="00894C57">
        <w:rPr>
          <w:rFonts w:ascii="Tahoma" w:hAnsi="Tahoma" w:cs="Tahoma"/>
          <w:b/>
          <w:bCs/>
          <w:sz w:val="26"/>
          <w:szCs w:val="26"/>
        </w:rPr>
        <w:t>-…)</w:t>
      </w:r>
    </w:p>
    <w:p w:rsidR="000114E6" w:rsidRPr="008E5975" w:rsidRDefault="000114E6" w:rsidP="000114E6">
      <w:pPr>
        <w:rPr>
          <w:rFonts w:ascii="Arial" w:hAnsi="Arial" w:cs="Arial"/>
          <w:b/>
          <w:bCs/>
          <w:sz w:val="26"/>
          <w:szCs w:val="26"/>
          <w:u w:val="dash"/>
        </w:rPr>
      </w:pPr>
    </w:p>
    <w:p w:rsidR="000114E6" w:rsidRPr="008E5975" w:rsidRDefault="000114E6" w:rsidP="000114E6">
      <w:pPr>
        <w:rPr>
          <w:rFonts w:ascii="Arial" w:hAnsi="Arial" w:cs="Arial"/>
          <w:b/>
          <w:sz w:val="26"/>
          <w:szCs w:val="26"/>
        </w:rPr>
      </w:pPr>
      <w:r w:rsidRPr="008E5975">
        <w:rPr>
          <w:rFonts w:ascii="Arial" w:hAnsi="Arial" w:cs="Arial"/>
          <w:b/>
          <w:sz w:val="26"/>
          <w:szCs w:val="26"/>
        </w:rPr>
        <w:t xml:space="preserve"> 2016-2019</w:t>
      </w:r>
    </w:p>
    <w:p w:rsidR="000114E6" w:rsidRPr="004B2A55" w:rsidRDefault="000114E6" w:rsidP="000114E6">
      <w:pPr>
        <w:pStyle w:val="Paragraphedeliste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Théorie des jeux (Master de recherche Economie et applications quantitatives)</w:t>
      </w:r>
    </w:p>
    <w:p w:rsidR="000114E6" w:rsidRPr="004B2A55" w:rsidRDefault="000114E6" w:rsidP="000114E6">
      <w:pPr>
        <w:pStyle w:val="Paragraphedeliste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 xml:space="preserve">Théorie des </w:t>
      </w:r>
      <w:proofErr w:type="gramStart"/>
      <w:r w:rsidRPr="004B2A55">
        <w:rPr>
          <w:rFonts w:ascii="Arial" w:hAnsi="Arial" w:cs="Arial"/>
          <w:sz w:val="26"/>
          <w:szCs w:val="26"/>
        </w:rPr>
        <w:t>jeux  et</w:t>
      </w:r>
      <w:proofErr w:type="gramEnd"/>
      <w:r w:rsidRPr="004B2A55">
        <w:rPr>
          <w:rFonts w:ascii="Arial" w:hAnsi="Arial" w:cs="Arial"/>
          <w:sz w:val="26"/>
          <w:szCs w:val="26"/>
        </w:rPr>
        <w:t xml:space="preserve"> applications marketing (Master recherche Marketing)</w:t>
      </w:r>
    </w:p>
    <w:p w:rsidR="000114E6" w:rsidRPr="004B2A55" w:rsidRDefault="000114E6" w:rsidP="000114E6">
      <w:pPr>
        <w:pStyle w:val="Paragraphedeliste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Recherche opérationnelle (3 économie quantitative)</w:t>
      </w:r>
    </w:p>
    <w:p w:rsidR="000114E6" w:rsidRPr="004B2A55" w:rsidRDefault="000114E6" w:rsidP="000114E6">
      <w:pPr>
        <w:pStyle w:val="Paragraphedeliste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Théorie d’optimisation (2</w:t>
      </w:r>
      <w:r w:rsidRPr="004B2A55">
        <w:rPr>
          <w:rFonts w:ascii="Arial" w:hAnsi="Arial" w:cs="Arial"/>
          <w:sz w:val="26"/>
          <w:szCs w:val="26"/>
          <w:vertAlign w:val="superscript"/>
        </w:rPr>
        <w:t>ème</w:t>
      </w:r>
      <w:r w:rsidRPr="004B2A55">
        <w:rPr>
          <w:rFonts w:ascii="Arial" w:hAnsi="Arial" w:cs="Arial"/>
          <w:sz w:val="26"/>
          <w:szCs w:val="26"/>
        </w:rPr>
        <w:t xml:space="preserve"> Licence fondamentale en économie)</w:t>
      </w:r>
    </w:p>
    <w:p w:rsidR="000114E6" w:rsidRPr="004B2A55" w:rsidRDefault="000114E6" w:rsidP="000114E6">
      <w:pPr>
        <w:pStyle w:val="Paragraphedeliste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Economie expérimentale (3</w:t>
      </w:r>
      <w:r w:rsidRPr="004B2A55">
        <w:rPr>
          <w:rFonts w:ascii="Arial" w:hAnsi="Arial" w:cs="Arial"/>
          <w:sz w:val="26"/>
          <w:szCs w:val="26"/>
          <w:vertAlign w:val="superscript"/>
        </w:rPr>
        <w:t>ème</w:t>
      </w:r>
      <w:r w:rsidRPr="004B2A55">
        <w:rPr>
          <w:rFonts w:ascii="Arial" w:hAnsi="Arial" w:cs="Arial"/>
          <w:sz w:val="26"/>
          <w:szCs w:val="26"/>
        </w:rPr>
        <w:t xml:space="preserve"> économie quantitative)</w:t>
      </w:r>
    </w:p>
    <w:p w:rsidR="000114E6" w:rsidRPr="004B2A55" w:rsidRDefault="000114E6" w:rsidP="000114E6">
      <w:pPr>
        <w:rPr>
          <w:rFonts w:ascii="Arial" w:hAnsi="Arial" w:cs="Arial"/>
          <w:b/>
          <w:sz w:val="26"/>
          <w:szCs w:val="26"/>
        </w:rPr>
      </w:pPr>
      <w:r w:rsidRPr="004B2A55">
        <w:rPr>
          <w:rFonts w:ascii="Arial" w:hAnsi="Arial" w:cs="Arial"/>
          <w:b/>
          <w:sz w:val="26"/>
          <w:szCs w:val="26"/>
        </w:rPr>
        <w:t>2014</w:t>
      </w:r>
    </w:p>
    <w:p w:rsidR="000114E6" w:rsidRPr="004B2A55" w:rsidRDefault="000114E6" w:rsidP="000114E6">
      <w:pPr>
        <w:pStyle w:val="Paragraphedeliste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Processus stochastique (master professionnel Statistiques et informatique décisionnelle)</w:t>
      </w:r>
    </w:p>
    <w:p w:rsidR="000114E6" w:rsidRPr="008E5975" w:rsidRDefault="000114E6" w:rsidP="000114E6">
      <w:pPr>
        <w:rPr>
          <w:rFonts w:ascii="Arial" w:hAnsi="Arial" w:cs="Arial"/>
          <w:b/>
          <w:sz w:val="26"/>
          <w:szCs w:val="26"/>
        </w:rPr>
      </w:pPr>
      <w:r w:rsidRPr="008E5975">
        <w:rPr>
          <w:rFonts w:ascii="Arial" w:hAnsi="Arial" w:cs="Arial"/>
          <w:b/>
          <w:sz w:val="26"/>
          <w:szCs w:val="26"/>
        </w:rPr>
        <w:t>2014-2011</w:t>
      </w:r>
    </w:p>
    <w:p w:rsidR="000114E6" w:rsidRPr="004B2A55" w:rsidRDefault="000114E6" w:rsidP="000114E6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 xml:space="preserve">Graphes et flots </w:t>
      </w:r>
    </w:p>
    <w:p w:rsidR="000114E6" w:rsidRPr="004B2A55" w:rsidRDefault="000114E6" w:rsidP="000114E6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Recherche opérationnelle</w:t>
      </w:r>
    </w:p>
    <w:p w:rsidR="000114E6" w:rsidRPr="004B2A55" w:rsidRDefault="000114E6" w:rsidP="000114E6">
      <w:pPr>
        <w:pStyle w:val="Paragraphedeliste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Microéconomie (1 ère année licence fondamentale en économie)</w:t>
      </w:r>
    </w:p>
    <w:p w:rsidR="000114E6" w:rsidRPr="008E5975" w:rsidRDefault="000114E6" w:rsidP="000114E6">
      <w:pPr>
        <w:rPr>
          <w:rFonts w:ascii="Arial" w:hAnsi="Arial" w:cs="Arial"/>
          <w:b/>
          <w:bCs/>
          <w:sz w:val="26"/>
          <w:szCs w:val="26"/>
        </w:rPr>
      </w:pPr>
    </w:p>
    <w:p w:rsidR="000114E6" w:rsidRPr="008E5975" w:rsidRDefault="000114E6" w:rsidP="000114E6">
      <w:pPr>
        <w:rPr>
          <w:rFonts w:ascii="Arial" w:hAnsi="Arial" w:cs="Arial"/>
          <w:b/>
          <w:bCs/>
          <w:i/>
          <w:iCs/>
          <w:sz w:val="26"/>
          <w:szCs w:val="26"/>
        </w:rPr>
      </w:pPr>
      <w:r w:rsidRPr="008E5975">
        <w:rPr>
          <w:rFonts w:ascii="Arial" w:hAnsi="Arial" w:cs="Arial"/>
          <w:b/>
          <w:bCs/>
          <w:i/>
          <w:iCs/>
          <w:sz w:val="26"/>
          <w:szCs w:val="26"/>
        </w:rPr>
        <w:t>2008-2010 :</w:t>
      </w:r>
    </w:p>
    <w:p w:rsidR="000114E6" w:rsidRPr="008E5975" w:rsidRDefault="000114E6" w:rsidP="000114E6">
      <w:pPr>
        <w:rPr>
          <w:rFonts w:ascii="Arial" w:hAnsi="Arial" w:cs="Arial"/>
          <w:sz w:val="26"/>
          <w:szCs w:val="26"/>
        </w:rPr>
      </w:pPr>
    </w:p>
    <w:p w:rsidR="000114E6" w:rsidRPr="004B2A55" w:rsidRDefault="000114E6" w:rsidP="000114E6">
      <w:pPr>
        <w:pStyle w:val="Paragraphedeliste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Cours intégré de recherche opérationnelle (niveau 2eme LFIG</w:t>
      </w:r>
    </w:p>
    <w:p w:rsidR="000114E6" w:rsidRPr="008E5975" w:rsidRDefault="000114E6" w:rsidP="000114E6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114E6" w:rsidRPr="008E5975" w:rsidRDefault="000114E6" w:rsidP="000114E6">
      <w:pPr>
        <w:rPr>
          <w:rFonts w:ascii="Arial" w:hAnsi="Arial" w:cs="Arial"/>
          <w:b/>
          <w:bCs/>
          <w:i/>
          <w:iCs/>
          <w:sz w:val="26"/>
          <w:szCs w:val="26"/>
        </w:rPr>
      </w:pPr>
      <w:r w:rsidRPr="008E5975">
        <w:rPr>
          <w:rFonts w:ascii="Arial" w:hAnsi="Arial" w:cs="Arial"/>
          <w:b/>
          <w:bCs/>
          <w:i/>
          <w:iCs/>
          <w:sz w:val="26"/>
          <w:szCs w:val="26"/>
        </w:rPr>
        <w:t>2007-2008 :</w:t>
      </w:r>
    </w:p>
    <w:p w:rsidR="000114E6" w:rsidRPr="008E5975" w:rsidRDefault="000114E6" w:rsidP="000114E6">
      <w:pPr>
        <w:rPr>
          <w:rFonts w:ascii="Arial" w:hAnsi="Arial" w:cs="Arial"/>
          <w:sz w:val="26"/>
          <w:szCs w:val="26"/>
        </w:rPr>
      </w:pPr>
    </w:p>
    <w:p w:rsidR="000114E6" w:rsidRPr="004B2A55" w:rsidRDefault="000114E6" w:rsidP="000114E6">
      <w:pPr>
        <w:pStyle w:val="Paragraphedeliste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Travaux dirigés de recherche opérationnelle (3eme ESC)</w:t>
      </w:r>
    </w:p>
    <w:p w:rsidR="000114E6" w:rsidRPr="004B2A55" w:rsidRDefault="000114E6" w:rsidP="000114E6">
      <w:pPr>
        <w:pStyle w:val="Paragraphedeliste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Cours et TD de théorie des graphes (2eme IAG)</w:t>
      </w:r>
    </w:p>
    <w:p w:rsidR="000114E6" w:rsidRPr="004B2A55" w:rsidRDefault="000114E6" w:rsidP="000114E6">
      <w:pPr>
        <w:pStyle w:val="Paragraphedeliste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 w:rsidRPr="004B2A55">
        <w:rPr>
          <w:rFonts w:ascii="Arial" w:hAnsi="Arial" w:cs="Arial"/>
          <w:sz w:val="26"/>
          <w:szCs w:val="26"/>
        </w:rPr>
        <w:t>Travaux diriges de Mathématiques (Analyse) (1ere SG)</w:t>
      </w:r>
    </w:p>
    <w:p w:rsidR="000114E6" w:rsidRPr="008E5975" w:rsidRDefault="000114E6" w:rsidP="000114E6">
      <w:pPr>
        <w:rPr>
          <w:rFonts w:ascii="Arial" w:hAnsi="Arial" w:cs="Arial"/>
          <w:sz w:val="26"/>
          <w:szCs w:val="26"/>
        </w:rPr>
      </w:pPr>
    </w:p>
    <w:p w:rsidR="000114E6" w:rsidRPr="008E5975" w:rsidRDefault="000114E6" w:rsidP="000114E6">
      <w:pPr>
        <w:rPr>
          <w:rFonts w:ascii="Arial" w:hAnsi="Arial" w:cs="Arial"/>
          <w:b/>
          <w:bCs/>
          <w:i/>
          <w:iCs/>
          <w:sz w:val="26"/>
          <w:szCs w:val="26"/>
        </w:rPr>
      </w:pPr>
      <w:r w:rsidRPr="008E5975">
        <w:rPr>
          <w:rFonts w:ascii="Arial" w:hAnsi="Arial" w:cs="Arial"/>
          <w:b/>
          <w:bCs/>
          <w:i/>
          <w:iCs/>
          <w:sz w:val="26"/>
          <w:szCs w:val="26"/>
        </w:rPr>
        <w:t>2006-2007 :</w:t>
      </w:r>
    </w:p>
    <w:p w:rsidR="000114E6" w:rsidRPr="008E5975" w:rsidRDefault="000114E6" w:rsidP="000114E6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114E6" w:rsidRPr="00B128FA" w:rsidRDefault="000114E6" w:rsidP="000114E6">
      <w:pPr>
        <w:pStyle w:val="Paragraphedeliste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B128FA">
        <w:rPr>
          <w:rFonts w:ascii="Arial" w:hAnsi="Arial" w:cs="Arial"/>
          <w:sz w:val="26"/>
          <w:szCs w:val="26"/>
        </w:rPr>
        <w:t>Travaux dirigés de recherche opérationnelle (3eme ESC)</w:t>
      </w:r>
    </w:p>
    <w:p w:rsidR="000114E6" w:rsidRPr="00B128FA" w:rsidRDefault="000114E6" w:rsidP="000114E6">
      <w:pPr>
        <w:pStyle w:val="Paragraphedeliste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 w:rsidRPr="00B128FA">
        <w:rPr>
          <w:rFonts w:ascii="Arial" w:hAnsi="Arial" w:cs="Arial"/>
          <w:sz w:val="26"/>
          <w:szCs w:val="26"/>
        </w:rPr>
        <w:t>Cours et TD de théorie des graphes (2eme IAG)</w:t>
      </w:r>
    </w:p>
    <w:p w:rsidR="000114E6" w:rsidRPr="00B128FA" w:rsidRDefault="000114E6" w:rsidP="000114E6">
      <w:pPr>
        <w:pStyle w:val="Paragraphedeliste"/>
        <w:numPr>
          <w:ilvl w:val="0"/>
          <w:numId w:val="8"/>
        </w:numPr>
        <w:rPr>
          <w:sz w:val="26"/>
          <w:szCs w:val="26"/>
        </w:rPr>
      </w:pPr>
      <w:r w:rsidRPr="00B128FA">
        <w:rPr>
          <w:sz w:val="26"/>
          <w:szCs w:val="26"/>
        </w:rPr>
        <w:t xml:space="preserve">Cours et TD de Théorie des graphes </w:t>
      </w:r>
      <w:proofErr w:type="gramStart"/>
      <w:r w:rsidRPr="00B128FA">
        <w:rPr>
          <w:sz w:val="26"/>
          <w:szCs w:val="26"/>
        </w:rPr>
        <w:t>( 2</w:t>
      </w:r>
      <w:proofErr w:type="gramEnd"/>
      <w:r w:rsidRPr="00B128FA">
        <w:rPr>
          <w:sz w:val="26"/>
          <w:szCs w:val="26"/>
        </w:rPr>
        <w:t xml:space="preserve"> </w:t>
      </w:r>
      <w:proofErr w:type="spellStart"/>
      <w:r w:rsidRPr="00B128FA">
        <w:rPr>
          <w:sz w:val="26"/>
          <w:szCs w:val="26"/>
        </w:rPr>
        <w:t>eme</w:t>
      </w:r>
      <w:proofErr w:type="spellEnd"/>
      <w:r w:rsidRPr="00B128FA">
        <w:rPr>
          <w:sz w:val="26"/>
          <w:szCs w:val="26"/>
        </w:rPr>
        <w:t xml:space="preserve"> IAG)</w:t>
      </w:r>
    </w:p>
    <w:p w:rsidR="000114E6" w:rsidRDefault="000114E6" w:rsidP="000114E6">
      <w:pPr>
        <w:tabs>
          <w:tab w:val="left" w:pos="2268"/>
        </w:tabs>
        <w:rPr>
          <w:rFonts w:ascii="Comic Sans MS" w:hAnsi="Comic Sans MS"/>
          <w:b/>
          <w:noProof/>
          <w:sz w:val="8"/>
          <w:szCs w:val="8"/>
        </w:rPr>
      </w:pPr>
      <w:r w:rsidRPr="000114E6">
        <w:rPr>
          <w:sz w:val="26"/>
          <w:szCs w:val="26"/>
        </w:rPr>
        <w:t>Travaux diriges de Gestion de production) (2eme SG)</w:t>
      </w:r>
      <w:r w:rsidRPr="000114E6">
        <w:rPr>
          <w:rFonts w:ascii="Comic Sans MS" w:hAnsi="Comic Sans MS"/>
          <w:b/>
          <w:noProof/>
          <w:sz w:val="8"/>
          <w:szCs w:val="8"/>
        </w:rPr>
        <w:t xml:space="preserve"> </w:t>
      </w:r>
    </w:p>
    <w:p w:rsidR="000114E6" w:rsidRDefault="000114E6" w:rsidP="000114E6">
      <w:pPr>
        <w:tabs>
          <w:tab w:val="left" w:pos="2268"/>
        </w:tabs>
        <w:rPr>
          <w:rFonts w:ascii="Comic Sans MS" w:hAnsi="Comic Sans MS"/>
          <w:b/>
          <w:noProof/>
          <w:sz w:val="8"/>
          <w:szCs w:val="8"/>
        </w:rPr>
      </w:pPr>
    </w:p>
    <w:p w:rsidR="000114E6" w:rsidRDefault="000114E6" w:rsidP="000114E6">
      <w:pPr>
        <w:tabs>
          <w:tab w:val="left" w:pos="2268"/>
        </w:tabs>
        <w:rPr>
          <w:rFonts w:ascii="Comic Sans MS" w:hAnsi="Comic Sans MS"/>
          <w:b/>
          <w:noProof/>
          <w:sz w:val="8"/>
          <w:szCs w:val="8"/>
        </w:rPr>
      </w:pPr>
    </w:p>
    <w:p w:rsidR="000114E6" w:rsidRDefault="000114E6" w:rsidP="000114E6">
      <w:pPr>
        <w:tabs>
          <w:tab w:val="left" w:pos="2268"/>
        </w:tabs>
        <w:rPr>
          <w:rFonts w:ascii="Comic Sans MS" w:hAnsi="Comic Sans MS"/>
          <w:b/>
          <w:noProof/>
          <w:sz w:val="8"/>
          <w:szCs w:val="8"/>
        </w:rPr>
      </w:pPr>
    </w:p>
    <w:p w:rsidR="000114E6" w:rsidRDefault="000114E6" w:rsidP="000114E6">
      <w:pPr>
        <w:tabs>
          <w:tab w:val="left" w:pos="2268"/>
        </w:tabs>
        <w:rPr>
          <w:rFonts w:ascii="Comic Sans MS" w:hAnsi="Comic Sans MS"/>
          <w:b/>
          <w:noProof/>
          <w:sz w:val="8"/>
          <w:szCs w:val="8"/>
        </w:rPr>
      </w:pPr>
    </w:p>
    <w:p w:rsidR="000114E6" w:rsidRDefault="000114E6" w:rsidP="000114E6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0114E6" w:rsidRPr="00894C57" w:rsidRDefault="000114E6" w:rsidP="000114E6">
      <w:pPr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◙</w:t>
      </w:r>
      <w:r w:rsidRPr="00894C57">
        <w:rPr>
          <w:rFonts w:ascii="Arial" w:hAnsi="Arial" w:cs="Arial"/>
          <w:b/>
          <w:bCs/>
          <w:i/>
          <w:iCs/>
          <w:sz w:val="26"/>
          <w:szCs w:val="26"/>
        </w:rPr>
        <w:t>2005-2006 :</w:t>
      </w:r>
    </w:p>
    <w:p w:rsidR="000114E6" w:rsidRPr="00894C57" w:rsidRDefault="000114E6" w:rsidP="000114E6">
      <w:pPr>
        <w:rPr>
          <w:rFonts w:ascii="Arial" w:hAnsi="Arial" w:cs="Arial"/>
          <w:b/>
          <w:bCs/>
          <w:i/>
          <w:iCs/>
          <w:sz w:val="26"/>
          <w:szCs w:val="26"/>
        </w:rPr>
      </w:pPr>
    </w:p>
    <w:p w:rsidR="000114E6" w:rsidRDefault="000114E6" w:rsidP="000114E6">
      <w:pPr>
        <w:pStyle w:val="Paragraphedeliste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>Travaux dirigés de recherche opérationnelle (3eme ESC)</w:t>
      </w:r>
    </w:p>
    <w:p w:rsidR="000114E6" w:rsidRDefault="000114E6" w:rsidP="000114E6">
      <w:pPr>
        <w:pStyle w:val="Paragraphedeliste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 xml:space="preserve"> Cours et TD de théorie des graphes (2eme IAG)</w:t>
      </w:r>
    </w:p>
    <w:p w:rsidR="000114E6" w:rsidRPr="00894C57" w:rsidRDefault="000114E6" w:rsidP="000114E6">
      <w:pPr>
        <w:pStyle w:val="Paragraphedeliste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>Travaux dirigés de techniques de prévision (1ere SG)</w:t>
      </w:r>
    </w:p>
    <w:p w:rsidR="000114E6" w:rsidRPr="00894C57" w:rsidRDefault="000114E6" w:rsidP="000114E6">
      <w:pPr>
        <w:rPr>
          <w:rFonts w:ascii="Arial" w:hAnsi="Arial" w:cs="Arial"/>
          <w:b/>
          <w:bCs/>
          <w:sz w:val="26"/>
          <w:szCs w:val="26"/>
        </w:rPr>
      </w:pPr>
    </w:p>
    <w:p w:rsidR="000114E6" w:rsidRPr="004B2A55" w:rsidRDefault="000114E6" w:rsidP="000114E6">
      <w:pPr>
        <w:rPr>
          <w:rFonts w:ascii="Tahoma" w:hAnsi="Tahoma" w:cs="Tahoma"/>
          <w:b/>
          <w:bCs/>
          <w:sz w:val="26"/>
          <w:szCs w:val="26"/>
        </w:rPr>
      </w:pPr>
      <w:r w:rsidRPr="004B2A55">
        <w:rPr>
          <w:rFonts w:ascii="Tahoma" w:hAnsi="Tahoma" w:cs="Tahoma"/>
          <w:b/>
          <w:bCs/>
          <w:sz w:val="26"/>
          <w:szCs w:val="26"/>
        </w:rPr>
        <w:t>ESSTT (2003-2005)</w:t>
      </w:r>
    </w:p>
    <w:p w:rsidR="000114E6" w:rsidRPr="00894C57" w:rsidRDefault="000114E6" w:rsidP="000114E6">
      <w:pPr>
        <w:rPr>
          <w:rFonts w:ascii="Arial" w:hAnsi="Arial" w:cs="Arial"/>
          <w:sz w:val="26"/>
          <w:szCs w:val="26"/>
        </w:rPr>
      </w:pPr>
    </w:p>
    <w:p w:rsidR="000114E6" w:rsidRPr="00894C57" w:rsidRDefault="000114E6" w:rsidP="000114E6">
      <w:p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>Cours intégré de recherche opérationnelle (2eme Informatique)</w:t>
      </w:r>
    </w:p>
    <w:p w:rsidR="000114E6" w:rsidRPr="00894C57" w:rsidRDefault="000114E6" w:rsidP="000114E6">
      <w:pPr>
        <w:rPr>
          <w:rFonts w:ascii="Arial" w:hAnsi="Arial" w:cs="Arial"/>
          <w:b/>
          <w:bCs/>
          <w:sz w:val="26"/>
          <w:szCs w:val="26"/>
          <w:u w:val="dash"/>
        </w:rPr>
      </w:pPr>
    </w:p>
    <w:p w:rsidR="000114E6" w:rsidRPr="004B2A55" w:rsidRDefault="000114E6" w:rsidP="000114E6">
      <w:pPr>
        <w:rPr>
          <w:rFonts w:ascii="Tahoma" w:hAnsi="Tahoma" w:cs="Tahoma"/>
          <w:b/>
          <w:bCs/>
          <w:sz w:val="26"/>
          <w:szCs w:val="26"/>
        </w:rPr>
      </w:pPr>
      <w:r w:rsidRPr="004B2A55">
        <w:rPr>
          <w:rFonts w:ascii="Tahoma" w:hAnsi="Tahoma" w:cs="Tahoma"/>
          <w:b/>
          <w:bCs/>
          <w:sz w:val="26"/>
          <w:szCs w:val="26"/>
        </w:rPr>
        <w:t>ISG de Tunis : (2000-2003)</w:t>
      </w:r>
    </w:p>
    <w:p w:rsidR="000114E6" w:rsidRPr="00894C57" w:rsidRDefault="000114E6" w:rsidP="000114E6">
      <w:pPr>
        <w:rPr>
          <w:rFonts w:ascii="Arial" w:hAnsi="Arial" w:cs="Arial"/>
          <w:sz w:val="26"/>
          <w:szCs w:val="26"/>
        </w:rPr>
      </w:pPr>
    </w:p>
    <w:p w:rsidR="000114E6" w:rsidRDefault="000114E6" w:rsidP="000114E6">
      <w:pPr>
        <w:pStyle w:val="Paragraphedeliste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 xml:space="preserve">Travaux dirigés de Mathématiques Discrètes </w:t>
      </w:r>
      <w:proofErr w:type="gramStart"/>
      <w:r w:rsidRPr="00894C57">
        <w:rPr>
          <w:rFonts w:ascii="Arial" w:hAnsi="Arial" w:cs="Arial"/>
          <w:sz w:val="26"/>
          <w:szCs w:val="26"/>
        </w:rPr>
        <w:t>( 1ere</w:t>
      </w:r>
      <w:proofErr w:type="gramEnd"/>
      <w:r w:rsidRPr="00894C57">
        <w:rPr>
          <w:rFonts w:ascii="Arial" w:hAnsi="Arial" w:cs="Arial"/>
          <w:sz w:val="26"/>
          <w:szCs w:val="26"/>
        </w:rPr>
        <w:t xml:space="preserve"> IAG)</w:t>
      </w:r>
    </w:p>
    <w:p w:rsidR="000114E6" w:rsidRDefault="000114E6" w:rsidP="000114E6">
      <w:pPr>
        <w:pStyle w:val="Paragraphedeliste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 xml:space="preserve">Travaux diriges de programmation linéaire </w:t>
      </w:r>
      <w:proofErr w:type="gramStart"/>
      <w:r w:rsidRPr="00894C57">
        <w:rPr>
          <w:rFonts w:ascii="Arial" w:hAnsi="Arial" w:cs="Arial"/>
          <w:sz w:val="26"/>
          <w:szCs w:val="26"/>
        </w:rPr>
        <w:t>( 1ere</w:t>
      </w:r>
      <w:proofErr w:type="gramEnd"/>
      <w:r w:rsidRPr="00894C57">
        <w:rPr>
          <w:rFonts w:ascii="Arial" w:hAnsi="Arial" w:cs="Arial"/>
          <w:sz w:val="26"/>
          <w:szCs w:val="26"/>
        </w:rPr>
        <w:t xml:space="preserve"> IAG)</w:t>
      </w:r>
    </w:p>
    <w:p w:rsidR="000114E6" w:rsidRDefault="000114E6" w:rsidP="000114E6">
      <w:pPr>
        <w:pStyle w:val="Paragraphedeliste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 xml:space="preserve"> Cours et TD de Théorie des graphes </w:t>
      </w:r>
      <w:proofErr w:type="gramStart"/>
      <w:r w:rsidRPr="00894C57">
        <w:rPr>
          <w:rFonts w:ascii="Arial" w:hAnsi="Arial" w:cs="Arial"/>
          <w:sz w:val="26"/>
          <w:szCs w:val="26"/>
        </w:rPr>
        <w:t>( 2eme</w:t>
      </w:r>
      <w:proofErr w:type="gramEnd"/>
      <w:r w:rsidRPr="00894C57">
        <w:rPr>
          <w:rFonts w:ascii="Arial" w:hAnsi="Arial" w:cs="Arial"/>
          <w:sz w:val="26"/>
          <w:szCs w:val="26"/>
        </w:rPr>
        <w:t xml:space="preserve"> IAG)</w:t>
      </w:r>
    </w:p>
    <w:p w:rsidR="000114E6" w:rsidRPr="00894C57" w:rsidRDefault="000114E6" w:rsidP="000114E6">
      <w:pPr>
        <w:pStyle w:val="Paragraphedeliste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>Travaux diriges de Gestion de production) (2eme SG)</w:t>
      </w:r>
    </w:p>
    <w:p w:rsidR="000114E6" w:rsidRPr="00894C57" w:rsidRDefault="000114E6" w:rsidP="000114E6">
      <w:pPr>
        <w:rPr>
          <w:rFonts w:ascii="Arial" w:hAnsi="Arial" w:cs="Arial"/>
          <w:sz w:val="26"/>
          <w:szCs w:val="26"/>
        </w:rPr>
      </w:pPr>
    </w:p>
    <w:p w:rsidR="000114E6" w:rsidRPr="0000103A" w:rsidRDefault="000114E6" w:rsidP="000114E6">
      <w:pPr>
        <w:rPr>
          <w:rFonts w:ascii="Tahoma" w:hAnsi="Tahoma" w:cs="Tahoma"/>
          <w:b/>
          <w:bCs/>
          <w:color w:val="262626" w:themeColor="text1" w:themeTint="D9"/>
          <w:sz w:val="32"/>
          <w:szCs w:val="32"/>
          <w:u w:val="single"/>
        </w:rPr>
      </w:pPr>
      <w:r w:rsidRPr="0000103A">
        <w:rPr>
          <w:rFonts w:ascii="Tahoma" w:hAnsi="Tahoma" w:cs="Tahoma"/>
          <w:b/>
          <w:bCs/>
          <w:color w:val="262626" w:themeColor="text1" w:themeTint="D9"/>
          <w:sz w:val="32"/>
          <w:szCs w:val="32"/>
          <w:u w:val="single"/>
        </w:rPr>
        <w:t>Publications</w:t>
      </w:r>
    </w:p>
    <w:p w:rsidR="000114E6" w:rsidRDefault="000114E6" w:rsidP="000114E6">
      <w:pPr>
        <w:rPr>
          <w:rFonts w:ascii="Tahoma" w:hAnsi="Tahoma"/>
          <w:b/>
          <w:bCs/>
          <w:color w:val="262626" w:themeColor="text1" w:themeTint="D9"/>
          <w:sz w:val="28"/>
          <w:szCs w:val="28"/>
        </w:rPr>
      </w:pPr>
    </w:p>
    <w:p w:rsidR="000114E6" w:rsidRPr="00C16AD0" w:rsidRDefault="000114E6" w:rsidP="000114E6">
      <w:pPr>
        <w:rPr>
          <w:rFonts w:ascii="Arial" w:hAnsi="Arial" w:cs="Arial"/>
          <w:sz w:val="26"/>
          <w:szCs w:val="26"/>
        </w:rPr>
      </w:pPr>
    </w:p>
    <w:p w:rsidR="000114E6" w:rsidRDefault="000114E6" w:rsidP="000114E6">
      <w:pPr>
        <w:pStyle w:val="Paragraphedeliste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 xml:space="preserve"> Papier de recherche « R&amp;D </w:t>
      </w:r>
      <w:proofErr w:type="spellStart"/>
      <w:r w:rsidRPr="00894C57">
        <w:rPr>
          <w:rFonts w:ascii="Arial" w:hAnsi="Arial" w:cs="Arial"/>
          <w:sz w:val="26"/>
          <w:szCs w:val="26"/>
        </w:rPr>
        <w:t>equilibrium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strategies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with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surfers</w:t>
      </w:r>
      <w:proofErr w:type="spellEnd"/>
      <w:r w:rsidRPr="00894C57">
        <w:rPr>
          <w:rFonts w:ascii="Arial" w:hAnsi="Arial" w:cs="Arial"/>
          <w:sz w:val="26"/>
          <w:szCs w:val="26"/>
        </w:rPr>
        <w:t> » dans les cahiers du GERAD (</w:t>
      </w:r>
      <w:proofErr w:type="spellStart"/>
      <w:r w:rsidRPr="00894C57">
        <w:rPr>
          <w:rFonts w:ascii="Arial" w:hAnsi="Arial" w:cs="Arial"/>
          <w:sz w:val="26"/>
          <w:szCs w:val="26"/>
        </w:rPr>
        <w:t>serie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des rapports de recherche de HEC Montréal) ISSN : 0711-2440- Janvier 2007.</w:t>
      </w:r>
    </w:p>
    <w:p w:rsidR="000114E6" w:rsidRDefault="000114E6" w:rsidP="000114E6">
      <w:pPr>
        <w:pStyle w:val="Paragraphedeliste"/>
        <w:rPr>
          <w:rFonts w:ascii="Arial" w:hAnsi="Arial" w:cs="Arial"/>
          <w:sz w:val="26"/>
          <w:szCs w:val="26"/>
        </w:rPr>
      </w:pPr>
    </w:p>
    <w:p w:rsidR="000114E6" w:rsidRDefault="000114E6" w:rsidP="000114E6">
      <w:pPr>
        <w:pStyle w:val="Paragraphedeliste"/>
        <w:rPr>
          <w:rFonts w:ascii="Arial" w:hAnsi="Arial" w:cs="Arial"/>
          <w:sz w:val="26"/>
          <w:szCs w:val="26"/>
        </w:rPr>
      </w:pPr>
    </w:p>
    <w:p w:rsidR="000114E6" w:rsidRDefault="000114E6" w:rsidP="000114E6">
      <w:pPr>
        <w:pStyle w:val="Paragraphedeliste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 xml:space="preserve">Publication de l’article « R&amp;D </w:t>
      </w:r>
      <w:proofErr w:type="spellStart"/>
      <w:r w:rsidRPr="00894C57">
        <w:rPr>
          <w:rFonts w:ascii="Arial" w:hAnsi="Arial" w:cs="Arial"/>
          <w:sz w:val="26"/>
          <w:szCs w:val="26"/>
        </w:rPr>
        <w:t>equilibrium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strategies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with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surfers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 » dans </w:t>
      </w:r>
      <w:r w:rsidRPr="00894C57">
        <w:rPr>
          <w:rFonts w:ascii="Arial" w:hAnsi="Arial" w:cs="Arial"/>
          <w:b/>
          <w:bCs/>
          <w:sz w:val="26"/>
          <w:szCs w:val="26"/>
        </w:rPr>
        <w:t xml:space="preserve">Journal of </w:t>
      </w:r>
      <w:proofErr w:type="spellStart"/>
      <w:r w:rsidRPr="00894C57">
        <w:rPr>
          <w:rFonts w:ascii="Arial" w:hAnsi="Arial" w:cs="Arial"/>
          <w:b/>
          <w:bCs/>
          <w:sz w:val="26"/>
          <w:szCs w:val="26"/>
        </w:rPr>
        <w:t>optimization</w:t>
      </w:r>
      <w:proofErr w:type="spellEnd"/>
      <w:r w:rsidRPr="00894C57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b/>
          <w:bCs/>
          <w:sz w:val="26"/>
          <w:szCs w:val="26"/>
        </w:rPr>
        <w:t>Theory</w:t>
      </w:r>
      <w:proofErr w:type="spellEnd"/>
      <w:r w:rsidRPr="00894C57">
        <w:rPr>
          <w:rFonts w:ascii="Arial" w:hAnsi="Arial" w:cs="Arial"/>
          <w:b/>
          <w:bCs/>
          <w:sz w:val="26"/>
          <w:szCs w:val="26"/>
        </w:rPr>
        <w:t xml:space="preserve"> and applications</w:t>
      </w:r>
      <w:r w:rsidRPr="00894C57">
        <w:rPr>
          <w:rFonts w:ascii="Arial" w:hAnsi="Arial" w:cs="Arial"/>
          <w:sz w:val="26"/>
          <w:szCs w:val="26"/>
        </w:rPr>
        <w:t>, Janvier 2008, vol 136, PP 1-13.</w:t>
      </w:r>
    </w:p>
    <w:p w:rsidR="000114E6" w:rsidRDefault="000114E6" w:rsidP="000114E6">
      <w:pPr>
        <w:pStyle w:val="Paragraphedeliste"/>
        <w:rPr>
          <w:rFonts w:ascii="Arial" w:hAnsi="Arial" w:cs="Arial"/>
          <w:sz w:val="26"/>
          <w:szCs w:val="26"/>
        </w:rPr>
      </w:pPr>
    </w:p>
    <w:p w:rsidR="000114E6" w:rsidRPr="00894C57" w:rsidRDefault="000114E6" w:rsidP="000114E6">
      <w:pPr>
        <w:pStyle w:val="Paragraphedeliste"/>
        <w:rPr>
          <w:rFonts w:ascii="Arial" w:hAnsi="Arial" w:cs="Arial"/>
          <w:sz w:val="26"/>
          <w:szCs w:val="26"/>
        </w:rPr>
      </w:pPr>
    </w:p>
    <w:p w:rsidR="000114E6" w:rsidRDefault="000114E6" w:rsidP="000114E6">
      <w:pPr>
        <w:pStyle w:val="Paragraphedeliste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 xml:space="preserve">Papier de recherche « R&amp;D </w:t>
      </w:r>
      <w:proofErr w:type="spellStart"/>
      <w:r w:rsidRPr="00894C57">
        <w:rPr>
          <w:rFonts w:ascii="Arial" w:hAnsi="Arial" w:cs="Arial"/>
          <w:sz w:val="26"/>
          <w:szCs w:val="26"/>
        </w:rPr>
        <w:t>investments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894C57">
        <w:rPr>
          <w:rFonts w:ascii="Arial" w:hAnsi="Arial" w:cs="Arial"/>
          <w:sz w:val="26"/>
          <w:szCs w:val="26"/>
        </w:rPr>
        <w:t>presence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of free </w:t>
      </w:r>
      <w:proofErr w:type="spellStart"/>
      <w:r w:rsidRPr="00894C57">
        <w:rPr>
          <w:rFonts w:ascii="Arial" w:hAnsi="Arial" w:cs="Arial"/>
          <w:sz w:val="26"/>
          <w:szCs w:val="26"/>
        </w:rPr>
        <w:t>riders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 » dans les cahiers du GERAD ISSN 0711-2440 </w:t>
      </w:r>
      <w:proofErr w:type="spellStart"/>
      <w:r w:rsidRPr="00894C57">
        <w:rPr>
          <w:rFonts w:ascii="Arial" w:hAnsi="Arial" w:cs="Arial"/>
          <w:sz w:val="26"/>
          <w:szCs w:val="26"/>
        </w:rPr>
        <w:t>December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2016.</w:t>
      </w:r>
    </w:p>
    <w:p w:rsidR="000114E6" w:rsidRDefault="000114E6" w:rsidP="000114E6">
      <w:pPr>
        <w:pStyle w:val="Paragraphedeliste"/>
        <w:rPr>
          <w:rFonts w:ascii="Arial" w:hAnsi="Arial" w:cs="Arial"/>
          <w:sz w:val="26"/>
          <w:szCs w:val="26"/>
        </w:rPr>
      </w:pPr>
    </w:p>
    <w:p w:rsidR="000114E6" w:rsidRPr="00894C57" w:rsidRDefault="000114E6" w:rsidP="000114E6">
      <w:pPr>
        <w:pStyle w:val="Paragraphedeliste"/>
        <w:rPr>
          <w:rFonts w:ascii="Arial" w:hAnsi="Arial" w:cs="Arial"/>
          <w:sz w:val="26"/>
          <w:szCs w:val="26"/>
        </w:rPr>
      </w:pPr>
    </w:p>
    <w:p w:rsidR="000114E6" w:rsidRDefault="000114E6" w:rsidP="000114E6">
      <w:pPr>
        <w:pStyle w:val="Paragraphedeliste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>Publication de l’article « </w:t>
      </w:r>
      <w:proofErr w:type="spellStart"/>
      <w:r w:rsidRPr="00894C57">
        <w:rPr>
          <w:rFonts w:ascii="Arial" w:hAnsi="Arial" w:cs="Arial"/>
          <w:sz w:val="26"/>
          <w:szCs w:val="26"/>
        </w:rPr>
        <w:t>strategic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R&amp;D </w:t>
      </w:r>
      <w:proofErr w:type="spellStart"/>
      <w:r w:rsidRPr="00894C57">
        <w:rPr>
          <w:rFonts w:ascii="Arial" w:hAnsi="Arial" w:cs="Arial"/>
          <w:sz w:val="26"/>
          <w:szCs w:val="26"/>
        </w:rPr>
        <w:t>investments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894C57">
        <w:rPr>
          <w:rFonts w:ascii="Arial" w:hAnsi="Arial" w:cs="Arial"/>
          <w:sz w:val="26"/>
          <w:szCs w:val="26"/>
        </w:rPr>
        <w:t xml:space="preserve">and  </w:t>
      </w:r>
      <w:proofErr w:type="spellStart"/>
      <w:r w:rsidRPr="00894C57">
        <w:rPr>
          <w:rFonts w:ascii="Arial" w:hAnsi="Arial" w:cs="Arial"/>
          <w:sz w:val="26"/>
          <w:szCs w:val="26"/>
        </w:rPr>
        <w:t>efficiency</w:t>
      </w:r>
      <w:proofErr w:type="spellEnd"/>
      <w:proofErr w:type="gramEnd"/>
      <w:r w:rsidRPr="00894C57">
        <w:rPr>
          <w:rFonts w:ascii="Arial" w:hAnsi="Arial" w:cs="Arial"/>
          <w:sz w:val="26"/>
          <w:szCs w:val="26"/>
        </w:rPr>
        <w:t xml:space="preserve"> in the </w:t>
      </w:r>
      <w:proofErr w:type="spellStart"/>
      <w:r w:rsidRPr="00894C57">
        <w:rPr>
          <w:rFonts w:ascii="Arial" w:hAnsi="Arial" w:cs="Arial"/>
          <w:sz w:val="26"/>
          <w:szCs w:val="26"/>
        </w:rPr>
        <w:t>presence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of free </w:t>
      </w:r>
      <w:proofErr w:type="spellStart"/>
      <w:r w:rsidRPr="00894C57">
        <w:rPr>
          <w:rFonts w:ascii="Arial" w:hAnsi="Arial" w:cs="Arial"/>
          <w:sz w:val="26"/>
          <w:szCs w:val="26"/>
        </w:rPr>
        <w:t>riders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 » ; </w:t>
      </w:r>
      <w:r w:rsidRPr="00894C57">
        <w:rPr>
          <w:rFonts w:ascii="Arial" w:hAnsi="Arial" w:cs="Arial"/>
          <w:b/>
          <w:sz w:val="26"/>
          <w:szCs w:val="26"/>
        </w:rPr>
        <w:t xml:space="preserve">RAIRO </w:t>
      </w:r>
      <w:proofErr w:type="spellStart"/>
      <w:r w:rsidRPr="00894C57">
        <w:rPr>
          <w:rFonts w:ascii="Arial" w:hAnsi="Arial" w:cs="Arial"/>
          <w:b/>
          <w:sz w:val="26"/>
          <w:szCs w:val="26"/>
        </w:rPr>
        <w:t>operations</w:t>
      </w:r>
      <w:proofErr w:type="spellEnd"/>
      <w:r w:rsidRPr="00894C57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b/>
          <w:sz w:val="26"/>
          <w:szCs w:val="26"/>
        </w:rPr>
        <w:t>research</w:t>
      </w:r>
      <w:proofErr w:type="spellEnd"/>
      <w:r w:rsidRPr="00894C57">
        <w:rPr>
          <w:rFonts w:ascii="Arial" w:hAnsi="Arial" w:cs="Arial"/>
          <w:b/>
          <w:sz w:val="26"/>
          <w:szCs w:val="26"/>
        </w:rPr>
        <w:t xml:space="preserve"> 2016</w:t>
      </w:r>
      <w:r w:rsidRPr="00894C57">
        <w:rPr>
          <w:rFonts w:ascii="Arial" w:hAnsi="Arial" w:cs="Arial"/>
          <w:sz w:val="26"/>
          <w:szCs w:val="26"/>
        </w:rPr>
        <w:t xml:space="preserve">, vol 50, pp 611-625. </w:t>
      </w:r>
    </w:p>
    <w:p w:rsidR="000114E6" w:rsidRDefault="000114E6" w:rsidP="000114E6">
      <w:pPr>
        <w:pStyle w:val="Paragraphedeliste"/>
        <w:rPr>
          <w:rFonts w:ascii="Arial" w:hAnsi="Arial" w:cs="Arial"/>
          <w:sz w:val="26"/>
          <w:szCs w:val="26"/>
        </w:rPr>
      </w:pPr>
    </w:p>
    <w:p w:rsidR="000114E6" w:rsidRPr="00894C57" w:rsidRDefault="000114E6" w:rsidP="000114E6">
      <w:pPr>
        <w:pStyle w:val="Paragraphedeliste"/>
        <w:rPr>
          <w:rFonts w:ascii="Arial" w:hAnsi="Arial" w:cs="Arial"/>
          <w:sz w:val="26"/>
          <w:szCs w:val="26"/>
        </w:rPr>
      </w:pPr>
    </w:p>
    <w:p w:rsidR="000114E6" w:rsidRPr="00894C57" w:rsidRDefault="000114E6" w:rsidP="000114E6">
      <w:pPr>
        <w:pStyle w:val="Paragraphedeliste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 xml:space="preserve">Publication d’un chapitre intitulé «  </w:t>
      </w:r>
      <w:r w:rsidRPr="00894C57">
        <w:rPr>
          <w:rFonts w:ascii="Arial" w:hAnsi="Arial" w:cs="Arial"/>
          <w:color w:val="111111"/>
          <w:sz w:val="26"/>
          <w:szCs w:val="26"/>
        </w:rPr>
        <w:t>Multi-</w:t>
      </w:r>
      <w:proofErr w:type="spellStart"/>
      <w:r w:rsidRPr="00894C57">
        <w:rPr>
          <w:rFonts w:ascii="Arial" w:hAnsi="Arial" w:cs="Arial"/>
          <w:color w:val="111111"/>
          <w:sz w:val="26"/>
          <w:szCs w:val="26"/>
        </w:rPr>
        <w:t>Decision</w:t>
      </w:r>
      <w:proofErr w:type="spellEnd"/>
      <w:r w:rsidRPr="00894C57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color w:val="111111"/>
          <w:sz w:val="26"/>
          <w:szCs w:val="26"/>
        </w:rPr>
        <w:t>Players</w:t>
      </w:r>
      <w:proofErr w:type="spellEnd"/>
      <w:r w:rsidRPr="00894C57">
        <w:rPr>
          <w:rFonts w:ascii="Arial" w:hAnsi="Arial" w:cs="Arial"/>
          <w:color w:val="111111"/>
          <w:sz w:val="26"/>
          <w:szCs w:val="26"/>
        </w:rPr>
        <w:t xml:space="preserve"> in R&amp;D </w:t>
      </w:r>
      <w:proofErr w:type="spellStart"/>
      <w:r w:rsidRPr="00894C57">
        <w:rPr>
          <w:rFonts w:ascii="Arial" w:hAnsi="Arial" w:cs="Arial"/>
          <w:color w:val="111111"/>
          <w:sz w:val="26"/>
          <w:szCs w:val="26"/>
        </w:rPr>
        <w:t>Investment</w:t>
      </w:r>
      <w:proofErr w:type="spellEnd"/>
      <w:r w:rsidRPr="00894C57">
        <w:rPr>
          <w:rFonts w:ascii="Arial" w:hAnsi="Arial" w:cs="Arial"/>
          <w:color w:val="111111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color w:val="111111"/>
          <w:sz w:val="26"/>
          <w:szCs w:val="26"/>
        </w:rPr>
        <w:t>Games</w:t>
      </w:r>
      <w:proofErr w:type="spellEnd"/>
      <w:r w:rsidRPr="00894C57">
        <w:rPr>
          <w:rFonts w:ascii="Arial" w:hAnsi="Arial" w:cs="Arial"/>
          <w:color w:val="111111"/>
          <w:sz w:val="26"/>
          <w:szCs w:val="26"/>
        </w:rPr>
        <w:t xml:space="preserve"> » , </w:t>
      </w:r>
      <w:proofErr w:type="spellStart"/>
      <w:r w:rsidRPr="00894C57">
        <w:rPr>
          <w:rFonts w:ascii="Arial" w:hAnsi="Arial" w:cs="Arial"/>
          <w:color w:val="777777"/>
          <w:sz w:val="26"/>
          <w:szCs w:val="26"/>
        </w:rPr>
        <w:t>October</w:t>
      </w:r>
      <w:proofErr w:type="spellEnd"/>
      <w:r w:rsidRPr="00894C57">
        <w:rPr>
          <w:rFonts w:ascii="Arial" w:hAnsi="Arial" w:cs="Arial"/>
          <w:color w:val="777777"/>
          <w:sz w:val="26"/>
          <w:szCs w:val="26"/>
        </w:rPr>
        <w:t xml:space="preserve"> 2018, </w:t>
      </w:r>
      <w:r w:rsidRPr="00894C57">
        <w:rPr>
          <w:rFonts w:ascii="Arial" w:hAnsi="Arial" w:cs="Arial"/>
          <w:color w:val="555555"/>
          <w:sz w:val="26"/>
          <w:szCs w:val="26"/>
        </w:rPr>
        <w:t xml:space="preserve">In book: Financial </w:t>
      </w:r>
      <w:proofErr w:type="spellStart"/>
      <w:r w:rsidRPr="00894C57">
        <w:rPr>
          <w:rFonts w:ascii="Arial" w:hAnsi="Arial" w:cs="Arial"/>
          <w:color w:val="555555"/>
          <w:sz w:val="26"/>
          <w:szCs w:val="26"/>
        </w:rPr>
        <w:t>Decision</w:t>
      </w:r>
      <w:proofErr w:type="spellEnd"/>
      <w:r w:rsidRPr="00894C57">
        <w:rPr>
          <w:rFonts w:ascii="Arial" w:hAnsi="Arial" w:cs="Arial"/>
          <w:color w:val="555555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color w:val="555555"/>
          <w:sz w:val="26"/>
          <w:szCs w:val="26"/>
        </w:rPr>
        <w:t>Aid</w:t>
      </w:r>
      <w:proofErr w:type="spellEnd"/>
      <w:r w:rsidRPr="00894C57">
        <w:rPr>
          <w:rFonts w:ascii="Arial" w:hAnsi="Arial" w:cs="Arial"/>
          <w:color w:val="555555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color w:val="555555"/>
          <w:sz w:val="26"/>
          <w:szCs w:val="26"/>
        </w:rPr>
        <w:t>Using</w:t>
      </w:r>
      <w:proofErr w:type="spellEnd"/>
      <w:r w:rsidRPr="00894C57">
        <w:rPr>
          <w:rFonts w:ascii="Arial" w:hAnsi="Arial" w:cs="Arial"/>
          <w:color w:val="555555"/>
          <w:sz w:val="26"/>
          <w:szCs w:val="26"/>
        </w:rPr>
        <w:t xml:space="preserve"> Multiple </w:t>
      </w:r>
      <w:proofErr w:type="spellStart"/>
      <w:r w:rsidRPr="00894C57">
        <w:rPr>
          <w:rFonts w:ascii="Arial" w:hAnsi="Arial" w:cs="Arial"/>
          <w:color w:val="555555"/>
          <w:sz w:val="26"/>
          <w:szCs w:val="26"/>
        </w:rPr>
        <w:t>Criteria</w:t>
      </w:r>
      <w:proofErr w:type="spellEnd"/>
      <w:r w:rsidRPr="00894C57">
        <w:rPr>
          <w:rFonts w:ascii="Arial" w:hAnsi="Arial" w:cs="Arial"/>
          <w:color w:val="555555"/>
          <w:sz w:val="26"/>
          <w:szCs w:val="26"/>
        </w:rPr>
        <w:t xml:space="preserve"> </w:t>
      </w:r>
      <w:hyperlink r:id="rId8" w:history="1">
        <w:r w:rsidRPr="00894C57">
          <w:rPr>
            <w:rStyle w:val="Lienhypertexte"/>
            <w:rFonts w:ascii="Arial" w:hAnsi="Arial" w:cs="Arial"/>
            <w:b/>
            <w:bCs/>
            <w:color w:val="111111"/>
            <w:sz w:val="26"/>
            <w:szCs w:val="26"/>
            <w:bdr w:val="none" w:sz="0" w:space="0" w:color="auto" w:frame="1"/>
          </w:rPr>
          <w:t>Constantin (</w:t>
        </w:r>
        <w:proofErr w:type="spellStart"/>
        <w:r w:rsidRPr="00894C57">
          <w:rPr>
            <w:rStyle w:val="Lienhypertexte"/>
            <w:rFonts w:ascii="Arial" w:hAnsi="Arial" w:cs="Arial"/>
            <w:b/>
            <w:bCs/>
            <w:color w:val="111111"/>
            <w:sz w:val="26"/>
            <w:szCs w:val="26"/>
            <w:bdr w:val="none" w:sz="0" w:space="0" w:color="auto" w:frame="1"/>
          </w:rPr>
          <w:t>Eds</w:t>
        </w:r>
        <w:proofErr w:type="spellEnd"/>
        <w:r w:rsidRPr="00894C57">
          <w:rPr>
            <w:rStyle w:val="Lienhypertexte"/>
            <w:rFonts w:ascii="Arial" w:hAnsi="Arial" w:cs="Arial"/>
            <w:b/>
            <w:bCs/>
            <w:color w:val="111111"/>
            <w:sz w:val="26"/>
            <w:szCs w:val="26"/>
            <w:bdr w:val="none" w:sz="0" w:space="0" w:color="auto" w:frame="1"/>
          </w:rPr>
          <w:t>.)</w:t>
        </w:r>
      </w:hyperlink>
      <w:r w:rsidRPr="00894C57">
        <w:rPr>
          <w:rFonts w:ascii="Arial" w:hAnsi="Arial" w:cs="Arial"/>
          <w:sz w:val="26"/>
          <w:szCs w:val="26"/>
        </w:rPr>
        <w:t xml:space="preserve"> </w:t>
      </w:r>
      <w:r w:rsidRPr="00894C57">
        <w:rPr>
          <w:rFonts w:ascii="Arial" w:hAnsi="Arial" w:cs="Arial"/>
          <w:b/>
          <w:sz w:val="26"/>
          <w:szCs w:val="26"/>
        </w:rPr>
        <w:t>Springer</w:t>
      </w:r>
    </w:p>
    <w:p w:rsidR="000114E6" w:rsidRPr="00894C57" w:rsidRDefault="000114E6" w:rsidP="000114E6">
      <w:pPr>
        <w:pStyle w:val="Paragraphedeliste"/>
        <w:rPr>
          <w:rFonts w:ascii="Arial" w:hAnsi="Arial" w:cs="Arial"/>
          <w:sz w:val="26"/>
          <w:szCs w:val="26"/>
        </w:rPr>
      </w:pPr>
    </w:p>
    <w:p w:rsidR="000114E6" w:rsidRPr="00894C57" w:rsidRDefault="000114E6" w:rsidP="000114E6">
      <w:pPr>
        <w:pStyle w:val="Paragraphedeliste"/>
        <w:rPr>
          <w:rFonts w:ascii="Arial" w:hAnsi="Arial" w:cs="Arial"/>
          <w:sz w:val="26"/>
          <w:szCs w:val="26"/>
        </w:rPr>
      </w:pPr>
    </w:p>
    <w:p w:rsidR="000114E6" w:rsidRPr="0000103A" w:rsidRDefault="000114E6" w:rsidP="000114E6">
      <w:pPr>
        <w:pStyle w:val="Paragraphedeliste"/>
        <w:numPr>
          <w:ilvl w:val="0"/>
          <w:numId w:val="10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>Publication de l’article «</w:t>
      </w:r>
      <w:r w:rsidRPr="00894C57">
        <w:rPr>
          <w:rFonts w:ascii="Arial" w:hAnsi="Arial" w:cs="Arial"/>
          <w:color w:val="222222"/>
          <w:sz w:val="26"/>
          <w:szCs w:val="26"/>
        </w:rPr>
        <w:t>Multi-</w:t>
      </w:r>
      <w:proofErr w:type="spellStart"/>
      <w:r w:rsidRPr="00894C57">
        <w:rPr>
          <w:rFonts w:ascii="Arial" w:hAnsi="Arial" w:cs="Arial"/>
          <w:color w:val="222222"/>
          <w:sz w:val="26"/>
          <w:szCs w:val="26"/>
        </w:rPr>
        <w:t>level</w:t>
      </w:r>
      <w:proofErr w:type="spellEnd"/>
      <w:r w:rsidRPr="00894C57">
        <w:rPr>
          <w:rFonts w:ascii="Arial" w:hAnsi="Arial" w:cs="Arial"/>
          <w:color w:val="222222"/>
          <w:sz w:val="26"/>
          <w:szCs w:val="26"/>
        </w:rPr>
        <w:t>, Multi-</w:t>
      </w:r>
      <w:proofErr w:type="spellStart"/>
      <w:r w:rsidRPr="00894C57">
        <w:rPr>
          <w:rFonts w:ascii="Arial" w:hAnsi="Arial" w:cs="Arial"/>
          <w:color w:val="222222"/>
          <w:sz w:val="26"/>
          <w:szCs w:val="26"/>
        </w:rPr>
        <w:t>player</w:t>
      </w:r>
      <w:proofErr w:type="spellEnd"/>
      <w:r w:rsidRPr="00894C57">
        <w:rPr>
          <w:rFonts w:ascii="Arial" w:hAnsi="Arial" w:cs="Arial"/>
          <w:color w:val="222222"/>
          <w:sz w:val="26"/>
          <w:szCs w:val="26"/>
        </w:rPr>
        <w:t xml:space="preserve"> R&amp;D </w:t>
      </w:r>
      <w:proofErr w:type="spellStart"/>
      <w:r w:rsidRPr="00894C57">
        <w:rPr>
          <w:rFonts w:ascii="Arial" w:hAnsi="Arial" w:cs="Arial"/>
          <w:color w:val="222222"/>
          <w:sz w:val="26"/>
          <w:szCs w:val="26"/>
        </w:rPr>
        <w:t>Investment</w:t>
      </w:r>
      <w:proofErr w:type="spellEnd"/>
      <w:r w:rsidRPr="00894C57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 w:rsidRPr="00894C57">
        <w:rPr>
          <w:rFonts w:ascii="Arial" w:hAnsi="Arial" w:cs="Arial"/>
          <w:color w:val="222222"/>
          <w:sz w:val="26"/>
          <w:szCs w:val="26"/>
        </w:rPr>
        <w:t>Decisions</w:t>
      </w:r>
      <w:proofErr w:type="spellEnd"/>
      <w:r w:rsidRPr="00894C57">
        <w:rPr>
          <w:rFonts w:ascii="Arial" w:hAnsi="Arial" w:cs="Arial"/>
          <w:color w:val="222222"/>
          <w:sz w:val="26"/>
          <w:szCs w:val="26"/>
        </w:rPr>
        <w:t>:</w:t>
      </w:r>
      <w:proofErr w:type="gramEnd"/>
      <w:r w:rsidRPr="00894C57"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color w:val="222222"/>
          <w:sz w:val="26"/>
          <w:szCs w:val="26"/>
        </w:rPr>
        <w:t>Cooperation</w:t>
      </w:r>
      <w:proofErr w:type="spellEnd"/>
      <w:r w:rsidRPr="00894C57">
        <w:rPr>
          <w:rFonts w:ascii="Arial" w:hAnsi="Arial" w:cs="Arial"/>
          <w:color w:val="222222"/>
          <w:sz w:val="26"/>
          <w:szCs w:val="26"/>
        </w:rPr>
        <w:t xml:space="preserve"> or </w:t>
      </w:r>
      <w:proofErr w:type="spellStart"/>
      <w:r w:rsidRPr="00894C57">
        <w:rPr>
          <w:rFonts w:ascii="Arial" w:hAnsi="Arial" w:cs="Arial"/>
          <w:color w:val="222222"/>
          <w:sz w:val="26"/>
          <w:szCs w:val="26"/>
        </w:rPr>
        <w:t>Competition</w:t>
      </w:r>
      <w:proofErr w:type="spellEnd"/>
      <w:r w:rsidRPr="00894C57">
        <w:rPr>
          <w:rFonts w:ascii="Arial" w:hAnsi="Arial" w:cs="Arial"/>
          <w:color w:val="222222"/>
          <w:sz w:val="26"/>
          <w:szCs w:val="26"/>
        </w:rPr>
        <w:t xml:space="preserve">? » dans le journal </w:t>
      </w:r>
      <w:proofErr w:type="spellStart"/>
      <w:r w:rsidRPr="00894C57">
        <w:rPr>
          <w:rFonts w:ascii="Arial" w:hAnsi="Arial" w:cs="Arial"/>
          <w:b/>
          <w:color w:val="222222"/>
          <w:sz w:val="26"/>
          <w:szCs w:val="26"/>
        </w:rPr>
        <w:t>Journal</w:t>
      </w:r>
      <w:proofErr w:type="spellEnd"/>
      <w:r w:rsidRPr="00894C57">
        <w:rPr>
          <w:rFonts w:ascii="Arial" w:hAnsi="Arial" w:cs="Arial"/>
          <w:b/>
          <w:color w:val="222222"/>
          <w:sz w:val="26"/>
          <w:szCs w:val="26"/>
        </w:rPr>
        <w:t xml:space="preserve"> of Multi-</w:t>
      </w:r>
      <w:proofErr w:type="spellStart"/>
      <w:r w:rsidRPr="00894C57">
        <w:rPr>
          <w:rFonts w:ascii="Arial" w:hAnsi="Arial" w:cs="Arial"/>
          <w:b/>
          <w:color w:val="222222"/>
          <w:sz w:val="26"/>
          <w:szCs w:val="26"/>
        </w:rPr>
        <w:t>Criteria</w:t>
      </w:r>
      <w:proofErr w:type="spellEnd"/>
      <w:r w:rsidRPr="00894C57">
        <w:rPr>
          <w:rFonts w:ascii="Arial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b/>
          <w:color w:val="222222"/>
          <w:sz w:val="26"/>
          <w:szCs w:val="26"/>
        </w:rPr>
        <w:t>Decision</w:t>
      </w:r>
      <w:proofErr w:type="spellEnd"/>
      <w:r w:rsidRPr="00894C57">
        <w:rPr>
          <w:rFonts w:ascii="Arial" w:hAnsi="Arial" w:cs="Arial"/>
          <w:b/>
          <w:color w:val="222222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b/>
          <w:color w:val="222222"/>
          <w:sz w:val="26"/>
          <w:szCs w:val="26"/>
        </w:rPr>
        <w:t>Analysis</w:t>
      </w:r>
      <w:proofErr w:type="spellEnd"/>
      <w:r w:rsidRPr="00894C57">
        <w:rPr>
          <w:rFonts w:ascii="Arial" w:hAnsi="Arial" w:cs="Arial"/>
          <w:b/>
          <w:color w:val="777777"/>
          <w:sz w:val="26"/>
          <w:szCs w:val="26"/>
        </w:rPr>
        <w:t xml:space="preserve"> 201, pp1-12</w:t>
      </w:r>
    </w:p>
    <w:p w:rsidR="0000103A" w:rsidRDefault="0000103A" w:rsidP="0000103A">
      <w:pPr>
        <w:pStyle w:val="Paragraphedeliste"/>
        <w:rPr>
          <w:rFonts w:ascii="Arial" w:hAnsi="Arial" w:cs="Arial"/>
          <w:b/>
          <w:color w:val="777777"/>
          <w:sz w:val="26"/>
          <w:szCs w:val="26"/>
        </w:rPr>
      </w:pPr>
    </w:p>
    <w:p w:rsidR="0000103A" w:rsidRPr="0000103A" w:rsidRDefault="0000103A" w:rsidP="0000103A">
      <w:pPr>
        <w:tabs>
          <w:tab w:val="left" w:pos="2268"/>
        </w:tabs>
        <w:rPr>
          <w:rFonts w:ascii="Tahoma" w:hAnsi="Tahoma" w:cs="Tahoma"/>
          <w:b/>
          <w:sz w:val="32"/>
          <w:szCs w:val="32"/>
          <w:u w:val="single"/>
        </w:rPr>
      </w:pPr>
      <w:r w:rsidRPr="0000103A">
        <w:rPr>
          <w:rFonts w:ascii="Tahoma" w:hAnsi="Tahoma" w:cs="Tahoma"/>
          <w:b/>
          <w:sz w:val="32"/>
          <w:szCs w:val="32"/>
          <w:u w:val="single"/>
        </w:rPr>
        <w:t>Stages de recherche</w:t>
      </w:r>
    </w:p>
    <w:p w:rsidR="0000103A" w:rsidRDefault="0000103A" w:rsidP="0000103A">
      <w:pPr>
        <w:tabs>
          <w:tab w:val="left" w:pos="2268"/>
        </w:tabs>
        <w:rPr>
          <w:rFonts w:ascii="Tahoma" w:hAnsi="Tahoma" w:cs="Tahoma"/>
          <w:b/>
          <w:sz w:val="28"/>
          <w:szCs w:val="28"/>
        </w:rPr>
      </w:pPr>
    </w:p>
    <w:p w:rsidR="0000103A" w:rsidRPr="00C16AD0" w:rsidRDefault="0000103A" w:rsidP="0000103A">
      <w:pPr>
        <w:tabs>
          <w:tab w:val="left" w:pos="2268"/>
        </w:tabs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</w:p>
    <w:p w:rsidR="0000103A" w:rsidRDefault="0000103A" w:rsidP="0000103A">
      <w:pPr>
        <w:pStyle w:val="Paragraphedeliste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>Stage de recherche au laboratoire GERAD –HEC Montréal, Canada, Septembre     2007.</w:t>
      </w:r>
    </w:p>
    <w:p w:rsidR="0000103A" w:rsidRDefault="0000103A" w:rsidP="0000103A">
      <w:pPr>
        <w:pStyle w:val="Paragraphedeliste"/>
        <w:ind w:left="1080"/>
        <w:rPr>
          <w:rFonts w:ascii="Arial" w:hAnsi="Arial" w:cs="Arial"/>
          <w:sz w:val="26"/>
          <w:szCs w:val="26"/>
        </w:rPr>
      </w:pPr>
    </w:p>
    <w:p w:rsidR="0000103A" w:rsidRPr="00894C57" w:rsidRDefault="0000103A" w:rsidP="0000103A">
      <w:pPr>
        <w:pStyle w:val="Paragraphedeliste"/>
        <w:numPr>
          <w:ilvl w:val="0"/>
          <w:numId w:val="12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t</w:t>
      </w:r>
      <w:r w:rsidRPr="00894C57">
        <w:rPr>
          <w:rFonts w:ascii="Arial" w:hAnsi="Arial" w:cs="Arial"/>
          <w:sz w:val="26"/>
          <w:szCs w:val="26"/>
        </w:rPr>
        <w:t>age de recherche à l’université d’économie de Coimbra, Portugal, Mars-Avril 2005.</w:t>
      </w:r>
    </w:p>
    <w:p w:rsidR="0000103A" w:rsidRDefault="0000103A" w:rsidP="0000103A">
      <w:pPr>
        <w:rPr>
          <w:sz w:val="26"/>
          <w:szCs w:val="26"/>
        </w:rPr>
      </w:pPr>
    </w:p>
    <w:p w:rsidR="0000103A" w:rsidRDefault="0000103A" w:rsidP="0000103A">
      <w:pPr>
        <w:rPr>
          <w:sz w:val="26"/>
          <w:szCs w:val="26"/>
        </w:rPr>
      </w:pPr>
    </w:p>
    <w:p w:rsidR="0000103A" w:rsidRPr="0000103A" w:rsidRDefault="0000103A" w:rsidP="0000103A">
      <w:pPr>
        <w:tabs>
          <w:tab w:val="left" w:pos="2268"/>
        </w:tabs>
        <w:rPr>
          <w:rFonts w:ascii="Tahoma" w:hAnsi="Tahoma" w:cs="Tahoma"/>
          <w:b/>
          <w:sz w:val="32"/>
          <w:szCs w:val="32"/>
          <w:u w:val="single"/>
        </w:rPr>
      </w:pPr>
      <w:r w:rsidRPr="0000103A">
        <w:rPr>
          <w:rFonts w:ascii="Tahoma" w:hAnsi="Tahoma" w:cs="Tahoma"/>
          <w:b/>
          <w:sz w:val="32"/>
          <w:szCs w:val="32"/>
          <w:u w:val="single"/>
        </w:rPr>
        <w:t>Conférences et séminaires</w:t>
      </w:r>
    </w:p>
    <w:p w:rsidR="0000103A" w:rsidRDefault="0000103A" w:rsidP="0000103A">
      <w:pPr>
        <w:tabs>
          <w:tab w:val="left" w:pos="2268"/>
        </w:tabs>
        <w:rPr>
          <w:rFonts w:ascii="Tahoma" w:hAnsi="Tahoma" w:cs="Tahoma"/>
          <w:b/>
          <w:sz w:val="28"/>
          <w:szCs w:val="28"/>
        </w:rPr>
      </w:pPr>
    </w:p>
    <w:p w:rsidR="0000103A" w:rsidRDefault="0000103A" w:rsidP="0000103A">
      <w:pPr>
        <w:tabs>
          <w:tab w:val="left" w:pos="2268"/>
        </w:tabs>
        <w:rPr>
          <w:rFonts w:ascii="Tahoma" w:hAnsi="Tahoma" w:cs="Tahoma"/>
          <w:b/>
          <w:sz w:val="28"/>
          <w:szCs w:val="28"/>
        </w:rPr>
      </w:pPr>
    </w:p>
    <w:p w:rsidR="0000103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>Présentation du papier « </w:t>
      </w:r>
      <w:proofErr w:type="spellStart"/>
      <w:r w:rsidRPr="005A60DA">
        <w:rPr>
          <w:rFonts w:ascii="Arial" w:hAnsi="Arial" w:cs="Arial"/>
          <w:sz w:val="26"/>
          <w:szCs w:val="26"/>
        </w:rPr>
        <w:t>cooperative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and non </w:t>
      </w:r>
      <w:proofErr w:type="spellStart"/>
      <w:r w:rsidRPr="005A60DA">
        <w:rPr>
          <w:rFonts w:ascii="Arial" w:hAnsi="Arial" w:cs="Arial"/>
          <w:sz w:val="26"/>
          <w:szCs w:val="26"/>
        </w:rPr>
        <w:t>cooperative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R&amp;D </w:t>
      </w:r>
      <w:proofErr w:type="spellStart"/>
      <w:r w:rsidRPr="005A60DA">
        <w:rPr>
          <w:rFonts w:ascii="Arial" w:hAnsi="Arial" w:cs="Arial"/>
          <w:sz w:val="26"/>
          <w:szCs w:val="26"/>
        </w:rPr>
        <w:t>equilibrium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A60DA">
        <w:rPr>
          <w:rFonts w:ascii="Arial" w:hAnsi="Arial" w:cs="Arial"/>
          <w:sz w:val="26"/>
          <w:szCs w:val="26"/>
        </w:rPr>
        <w:t>strategies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A60DA">
        <w:rPr>
          <w:rFonts w:ascii="Arial" w:hAnsi="Arial" w:cs="Arial"/>
          <w:sz w:val="26"/>
          <w:szCs w:val="26"/>
        </w:rPr>
        <w:t>with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A60DA">
        <w:rPr>
          <w:rFonts w:ascii="Arial" w:hAnsi="Arial" w:cs="Arial"/>
          <w:sz w:val="26"/>
          <w:szCs w:val="26"/>
        </w:rPr>
        <w:t>surfers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 » dans la </w:t>
      </w:r>
      <w:proofErr w:type="gramStart"/>
      <w:r w:rsidRPr="005A60DA">
        <w:rPr>
          <w:rFonts w:ascii="Arial" w:hAnsi="Arial" w:cs="Arial"/>
          <w:sz w:val="26"/>
          <w:szCs w:val="26"/>
        </w:rPr>
        <w:t>5</w:t>
      </w:r>
      <w:r w:rsidRPr="005A60DA">
        <w:rPr>
          <w:rFonts w:ascii="Arial" w:hAnsi="Arial" w:cs="Arial"/>
          <w:sz w:val="26"/>
          <w:szCs w:val="26"/>
          <w:vertAlign w:val="superscript"/>
        </w:rPr>
        <w:t>ème</w:t>
      </w:r>
      <w:r w:rsidRPr="005A60DA">
        <w:rPr>
          <w:rFonts w:ascii="Arial" w:hAnsi="Arial" w:cs="Arial"/>
          <w:sz w:val="26"/>
          <w:szCs w:val="26"/>
        </w:rPr>
        <w:t xml:space="preserve">  conférence</w:t>
      </w:r>
      <w:proofErr w:type="gramEnd"/>
      <w:r w:rsidRPr="005A60DA">
        <w:rPr>
          <w:rFonts w:ascii="Arial" w:hAnsi="Arial" w:cs="Arial"/>
          <w:sz w:val="26"/>
          <w:szCs w:val="26"/>
        </w:rPr>
        <w:t xml:space="preserve"> internationale </w:t>
      </w:r>
      <w:proofErr w:type="spellStart"/>
      <w:r w:rsidRPr="005A60DA">
        <w:rPr>
          <w:rFonts w:ascii="Arial" w:hAnsi="Arial" w:cs="Arial"/>
          <w:sz w:val="26"/>
          <w:szCs w:val="26"/>
        </w:rPr>
        <w:t>Modeling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, simulation and </w:t>
      </w:r>
      <w:proofErr w:type="spellStart"/>
      <w:r w:rsidRPr="005A60DA">
        <w:rPr>
          <w:rFonts w:ascii="Arial" w:hAnsi="Arial" w:cs="Arial"/>
          <w:sz w:val="26"/>
          <w:szCs w:val="26"/>
        </w:rPr>
        <w:t>applied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A60DA">
        <w:rPr>
          <w:rFonts w:ascii="Arial" w:hAnsi="Arial" w:cs="Arial"/>
          <w:sz w:val="26"/>
          <w:szCs w:val="26"/>
        </w:rPr>
        <w:t>optimization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(ICMSAO), 28-30 Avril </w:t>
      </w:r>
      <w:r w:rsidRPr="005A60DA">
        <w:rPr>
          <w:rFonts w:ascii="Arial" w:hAnsi="Arial" w:cs="Arial"/>
          <w:b/>
          <w:sz w:val="26"/>
          <w:szCs w:val="26"/>
        </w:rPr>
        <w:t>2013</w:t>
      </w:r>
      <w:r w:rsidRPr="005A60DA">
        <w:rPr>
          <w:rFonts w:ascii="Arial" w:hAnsi="Arial" w:cs="Arial"/>
          <w:sz w:val="26"/>
          <w:szCs w:val="26"/>
        </w:rPr>
        <w:t xml:space="preserve"> à Hammamet.</w:t>
      </w:r>
    </w:p>
    <w:p w:rsidR="0000103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 xml:space="preserve">Pré-soutenance de la thèse dans les journées de l’école doctorale Sciences de Gestion, 26-28 Mai </w:t>
      </w:r>
      <w:r w:rsidRPr="005A60DA">
        <w:rPr>
          <w:rFonts w:ascii="Arial" w:hAnsi="Arial" w:cs="Arial"/>
          <w:b/>
          <w:bCs/>
          <w:sz w:val="26"/>
          <w:szCs w:val="26"/>
        </w:rPr>
        <w:t>2009</w:t>
      </w:r>
      <w:r w:rsidRPr="005A60DA">
        <w:rPr>
          <w:rFonts w:ascii="Arial" w:hAnsi="Arial" w:cs="Arial"/>
          <w:sz w:val="26"/>
          <w:szCs w:val="26"/>
        </w:rPr>
        <w:t>, Hammamet.</w:t>
      </w:r>
    </w:p>
    <w:p w:rsidR="0000103A" w:rsidRPr="005A60D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Pr="005A60D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5A60DA">
        <w:rPr>
          <w:rFonts w:ascii="Arial" w:hAnsi="Arial" w:cs="Arial"/>
          <w:sz w:val="26"/>
          <w:szCs w:val="26"/>
          <w:lang w:val="en-GB"/>
        </w:rPr>
        <w:t>Présentation</w:t>
      </w:r>
      <w:proofErr w:type="spellEnd"/>
      <w:r w:rsidRPr="005A60DA">
        <w:rPr>
          <w:rFonts w:ascii="Arial" w:hAnsi="Arial" w:cs="Arial"/>
          <w:sz w:val="26"/>
          <w:szCs w:val="26"/>
          <w:lang w:val="en-GB"/>
        </w:rPr>
        <w:t xml:space="preserve"> du </w:t>
      </w:r>
      <w:proofErr w:type="spellStart"/>
      <w:r w:rsidRPr="005A60DA">
        <w:rPr>
          <w:rFonts w:ascii="Arial" w:hAnsi="Arial" w:cs="Arial"/>
          <w:sz w:val="26"/>
          <w:szCs w:val="26"/>
          <w:lang w:val="en-GB"/>
        </w:rPr>
        <w:t>papier</w:t>
      </w:r>
      <w:proofErr w:type="spellEnd"/>
      <w:r w:rsidRPr="005A60DA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5A60DA">
        <w:rPr>
          <w:rFonts w:ascii="Arial" w:hAnsi="Arial" w:cs="Arial"/>
          <w:sz w:val="26"/>
          <w:szCs w:val="26"/>
          <w:lang w:val="en-GB"/>
        </w:rPr>
        <w:t>intitulé</w:t>
      </w:r>
      <w:proofErr w:type="spellEnd"/>
      <w:r w:rsidRPr="005A60DA">
        <w:rPr>
          <w:rFonts w:ascii="Arial" w:hAnsi="Arial" w:cs="Arial"/>
          <w:sz w:val="26"/>
          <w:szCs w:val="26"/>
          <w:lang w:val="en-GB"/>
        </w:rPr>
        <w:t xml:space="preserve"> « A three-stage R&amp;D game with absorptive capacity and surfer » </w:t>
      </w:r>
      <w:proofErr w:type="spellStart"/>
      <w:r w:rsidRPr="005A60DA">
        <w:rPr>
          <w:rFonts w:ascii="Arial" w:hAnsi="Arial" w:cs="Arial"/>
          <w:sz w:val="26"/>
          <w:szCs w:val="26"/>
          <w:lang w:val="en-GB"/>
        </w:rPr>
        <w:t>dans</w:t>
      </w:r>
      <w:proofErr w:type="spellEnd"/>
      <w:r w:rsidRPr="005A60DA">
        <w:rPr>
          <w:rFonts w:ascii="Arial" w:hAnsi="Arial" w:cs="Arial"/>
          <w:sz w:val="26"/>
          <w:szCs w:val="26"/>
          <w:lang w:val="en-GB"/>
        </w:rPr>
        <w:t xml:space="preserve"> la </w:t>
      </w:r>
      <w:proofErr w:type="spellStart"/>
      <w:r w:rsidRPr="005A60DA">
        <w:rPr>
          <w:rFonts w:ascii="Arial" w:hAnsi="Arial" w:cs="Arial"/>
          <w:sz w:val="26"/>
          <w:szCs w:val="26"/>
          <w:lang w:val="en-GB"/>
        </w:rPr>
        <w:t>conférence</w:t>
      </w:r>
      <w:proofErr w:type="spellEnd"/>
      <w:r w:rsidRPr="005A60DA">
        <w:rPr>
          <w:rFonts w:ascii="Arial" w:hAnsi="Arial" w:cs="Arial"/>
          <w:sz w:val="26"/>
          <w:szCs w:val="26"/>
          <w:lang w:val="en-GB"/>
        </w:rPr>
        <w:t xml:space="preserve">, The 7 </w:t>
      </w:r>
      <w:proofErr w:type="spellStart"/>
      <w:r w:rsidRPr="005A60DA">
        <w:rPr>
          <w:rFonts w:ascii="Arial" w:hAnsi="Arial" w:cs="Arial"/>
          <w:sz w:val="26"/>
          <w:szCs w:val="26"/>
          <w:lang w:val="en-GB"/>
        </w:rPr>
        <w:t>th</w:t>
      </w:r>
      <w:proofErr w:type="spellEnd"/>
      <w:r w:rsidRPr="005A60DA">
        <w:rPr>
          <w:rFonts w:ascii="Arial" w:hAnsi="Arial" w:cs="Arial"/>
          <w:sz w:val="26"/>
          <w:szCs w:val="26"/>
          <w:lang w:val="en-GB"/>
        </w:rPr>
        <w:t xml:space="preserve"> UAE Math Day, Avril </w:t>
      </w:r>
      <w:r w:rsidRPr="005A60DA">
        <w:rPr>
          <w:rFonts w:ascii="Arial" w:hAnsi="Arial" w:cs="Arial"/>
          <w:b/>
          <w:bCs/>
          <w:sz w:val="26"/>
          <w:szCs w:val="26"/>
          <w:lang w:val="en-GB"/>
        </w:rPr>
        <w:t>2009</w:t>
      </w:r>
      <w:r w:rsidRPr="005A60DA">
        <w:rPr>
          <w:rFonts w:ascii="Arial" w:hAnsi="Arial" w:cs="Arial"/>
          <w:sz w:val="26"/>
          <w:szCs w:val="26"/>
          <w:lang w:val="en-GB"/>
        </w:rPr>
        <w:t xml:space="preserve">, American University of Sharjah, </w:t>
      </w:r>
      <w:proofErr w:type="spellStart"/>
      <w:r w:rsidRPr="005A60DA">
        <w:rPr>
          <w:rFonts w:ascii="Arial" w:hAnsi="Arial" w:cs="Arial"/>
          <w:sz w:val="26"/>
          <w:szCs w:val="26"/>
          <w:lang w:val="en-GB"/>
        </w:rPr>
        <w:t>Emirats</w:t>
      </w:r>
      <w:proofErr w:type="spellEnd"/>
      <w:r w:rsidRPr="005A60DA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5A60DA">
        <w:rPr>
          <w:rFonts w:ascii="Arial" w:hAnsi="Arial" w:cs="Arial"/>
          <w:sz w:val="26"/>
          <w:szCs w:val="26"/>
          <w:lang w:val="en-GB"/>
        </w:rPr>
        <w:t>Arabes</w:t>
      </w:r>
      <w:proofErr w:type="spellEnd"/>
      <w:r w:rsidRPr="005A60DA">
        <w:rPr>
          <w:rFonts w:ascii="Arial" w:hAnsi="Arial" w:cs="Arial"/>
          <w:sz w:val="26"/>
          <w:szCs w:val="26"/>
          <w:lang w:val="en-GB"/>
        </w:rPr>
        <w:t xml:space="preserve"> Unis.</w:t>
      </w:r>
    </w:p>
    <w:p w:rsidR="0000103A" w:rsidRPr="005A60D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 xml:space="preserve">Participation au séminaire national «   </w:t>
      </w:r>
      <w:proofErr w:type="spellStart"/>
      <w:r w:rsidRPr="005A60DA">
        <w:rPr>
          <w:rFonts w:ascii="Arial" w:hAnsi="Arial" w:cs="Arial"/>
          <w:sz w:val="26"/>
          <w:szCs w:val="26"/>
        </w:rPr>
        <w:t>Decision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Sciences Meeting » organisé par le laboratoire LARODEC et TMSS (</w:t>
      </w:r>
      <w:proofErr w:type="spellStart"/>
      <w:r w:rsidRPr="005A60DA">
        <w:rPr>
          <w:rFonts w:ascii="Arial" w:hAnsi="Arial" w:cs="Arial"/>
          <w:sz w:val="26"/>
          <w:szCs w:val="26"/>
        </w:rPr>
        <w:t>Tunisian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Management Science society), 07-08 Mars </w:t>
      </w:r>
      <w:r w:rsidRPr="005A60DA">
        <w:rPr>
          <w:rFonts w:ascii="Arial" w:hAnsi="Arial" w:cs="Arial"/>
          <w:b/>
          <w:bCs/>
          <w:sz w:val="26"/>
          <w:szCs w:val="26"/>
        </w:rPr>
        <w:t>2009</w:t>
      </w:r>
      <w:r w:rsidRPr="005A60DA">
        <w:rPr>
          <w:rFonts w:ascii="Arial" w:hAnsi="Arial" w:cs="Arial"/>
          <w:sz w:val="26"/>
          <w:szCs w:val="26"/>
        </w:rPr>
        <w:t>.</w:t>
      </w:r>
    </w:p>
    <w:p w:rsidR="0000103A" w:rsidRPr="005A60D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lastRenderedPageBreak/>
        <w:t xml:space="preserve">Participation au séminaire « 12th Operations </w:t>
      </w:r>
      <w:proofErr w:type="spellStart"/>
      <w:r w:rsidRPr="005A60DA">
        <w:rPr>
          <w:rFonts w:ascii="Arial" w:hAnsi="Arial" w:cs="Arial"/>
          <w:sz w:val="26"/>
          <w:szCs w:val="26"/>
        </w:rPr>
        <w:t>research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5A60DA">
        <w:rPr>
          <w:rFonts w:ascii="Arial" w:hAnsi="Arial" w:cs="Arial"/>
          <w:sz w:val="26"/>
          <w:szCs w:val="26"/>
        </w:rPr>
        <w:t>process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control meeting », organisé par le laboratoire LARODEC, 09-11 </w:t>
      </w:r>
      <w:proofErr w:type="gramStart"/>
      <w:r w:rsidRPr="005A60DA">
        <w:rPr>
          <w:rFonts w:ascii="Arial" w:hAnsi="Arial" w:cs="Arial"/>
          <w:sz w:val="26"/>
          <w:szCs w:val="26"/>
        </w:rPr>
        <w:t xml:space="preserve">Janvier  </w:t>
      </w:r>
      <w:r w:rsidRPr="005A60DA">
        <w:rPr>
          <w:rFonts w:ascii="Arial" w:hAnsi="Arial" w:cs="Arial"/>
          <w:b/>
          <w:bCs/>
          <w:sz w:val="26"/>
          <w:szCs w:val="26"/>
        </w:rPr>
        <w:t>2009</w:t>
      </w:r>
      <w:proofErr w:type="gramEnd"/>
      <w:r w:rsidRPr="005A60DA">
        <w:rPr>
          <w:rFonts w:ascii="Arial" w:hAnsi="Arial" w:cs="Arial"/>
          <w:sz w:val="26"/>
          <w:szCs w:val="26"/>
        </w:rPr>
        <w:t xml:space="preserve">, Ain </w:t>
      </w:r>
      <w:proofErr w:type="spellStart"/>
      <w:r w:rsidRPr="005A60DA">
        <w:rPr>
          <w:rFonts w:ascii="Arial" w:hAnsi="Arial" w:cs="Arial"/>
          <w:sz w:val="26"/>
          <w:szCs w:val="26"/>
        </w:rPr>
        <w:t>Drahem</w:t>
      </w:r>
      <w:proofErr w:type="spellEnd"/>
      <w:r w:rsidRPr="005A60DA">
        <w:rPr>
          <w:rFonts w:ascii="Arial" w:hAnsi="Arial" w:cs="Arial"/>
          <w:sz w:val="26"/>
          <w:szCs w:val="26"/>
        </w:rPr>
        <w:t>.</w:t>
      </w:r>
    </w:p>
    <w:p w:rsidR="0000103A" w:rsidRPr="005A60D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 xml:space="preserve">Participation au meeting annuel ROC du laboratoire LARODEC, 08 Juin </w:t>
      </w:r>
      <w:r w:rsidRPr="005A60DA">
        <w:rPr>
          <w:rFonts w:ascii="Arial" w:hAnsi="Arial" w:cs="Arial"/>
          <w:b/>
          <w:bCs/>
          <w:sz w:val="26"/>
          <w:szCs w:val="26"/>
        </w:rPr>
        <w:t>2008</w:t>
      </w:r>
      <w:r w:rsidRPr="005A60DA">
        <w:rPr>
          <w:rFonts w:ascii="Arial" w:hAnsi="Arial" w:cs="Arial"/>
          <w:sz w:val="26"/>
          <w:szCs w:val="26"/>
        </w:rPr>
        <w:t>, Mahdia.</w:t>
      </w:r>
    </w:p>
    <w:p w:rsidR="0000103A" w:rsidRPr="005A60D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 xml:space="preserve">Participation à la conférence annuelle de </w:t>
      </w:r>
      <w:smartTag w:uri="urn:schemas-microsoft-com:office:smarttags" w:element="PersonName">
        <w:smartTagPr>
          <w:attr w:name="ProductID" w:val="la TMSS"/>
        </w:smartTagPr>
        <w:r w:rsidRPr="005A60DA">
          <w:rPr>
            <w:rFonts w:ascii="Arial" w:hAnsi="Arial" w:cs="Arial"/>
            <w:sz w:val="26"/>
            <w:szCs w:val="26"/>
          </w:rPr>
          <w:t>la TMSS</w:t>
        </w:r>
      </w:smartTag>
      <w:r w:rsidRPr="005A60DA">
        <w:rPr>
          <w:rFonts w:ascii="Arial" w:hAnsi="Arial" w:cs="Arial"/>
          <w:sz w:val="26"/>
          <w:szCs w:val="26"/>
        </w:rPr>
        <w:t>, Janvier</w:t>
      </w:r>
      <w:r w:rsidRPr="005A60DA">
        <w:rPr>
          <w:rFonts w:ascii="Arial" w:hAnsi="Arial" w:cs="Arial"/>
          <w:b/>
          <w:bCs/>
          <w:sz w:val="26"/>
          <w:szCs w:val="26"/>
        </w:rPr>
        <w:t xml:space="preserve"> 2008</w:t>
      </w:r>
      <w:r w:rsidRPr="005A60DA">
        <w:rPr>
          <w:rFonts w:ascii="Arial" w:hAnsi="Arial" w:cs="Arial"/>
          <w:sz w:val="26"/>
          <w:szCs w:val="26"/>
        </w:rPr>
        <w:t>, Hammamet.</w:t>
      </w:r>
    </w:p>
    <w:p w:rsidR="0000103A" w:rsidRPr="005A60D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 xml:space="preserve">Stage de recherche au </w:t>
      </w:r>
      <w:proofErr w:type="spellStart"/>
      <w:r w:rsidRPr="005A60DA">
        <w:rPr>
          <w:rFonts w:ascii="Arial" w:hAnsi="Arial" w:cs="Arial"/>
          <w:sz w:val="26"/>
          <w:szCs w:val="26"/>
        </w:rPr>
        <w:t>laboraoire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GERAD HEC </w:t>
      </w:r>
      <w:proofErr w:type="spellStart"/>
      <w:proofErr w:type="gramStart"/>
      <w:r w:rsidRPr="005A60DA">
        <w:rPr>
          <w:rFonts w:ascii="Arial" w:hAnsi="Arial" w:cs="Arial"/>
          <w:sz w:val="26"/>
          <w:szCs w:val="26"/>
        </w:rPr>
        <w:t>Montral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,</w:t>
      </w:r>
      <w:proofErr w:type="gramEnd"/>
      <w:r w:rsidRPr="005A60DA">
        <w:rPr>
          <w:rFonts w:ascii="Arial" w:hAnsi="Arial" w:cs="Arial"/>
          <w:sz w:val="26"/>
          <w:szCs w:val="26"/>
        </w:rPr>
        <w:t xml:space="preserve"> Septembre </w:t>
      </w:r>
      <w:r w:rsidRPr="005A60DA">
        <w:rPr>
          <w:rFonts w:ascii="Arial" w:hAnsi="Arial" w:cs="Arial"/>
          <w:b/>
          <w:bCs/>
          <w:sz w:val="26"/>
          <w:szCs w:val="26"/>
        </w:rPr>
        <w:t>2007</w:t>
      </w:r>
      <w:r w:rsidRPr="005A60DA">
        <w:rPr>
          <w:rFonts w:ascii="Arial" w:hAnsi="Arial" w:cs="Arial"/>
          <w:sz w:val="26"/>
          <w:szCs w:val="26"/>
        </w:rPr>
        <w:t>.</w:t>
      </w:r>
    </w:p>
    <w:p w:rsidR="0000103A" w:rsidRPr="005A60D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Participation à </w:t>
      </w:r>
      <w:proofErr w:type="gramStart"/>
      <w:r>
        <w:rPr>
          <w:rFonts w:ascii="Arial" w:hAnsi="Arial" w:cs="Arial"/>
          <w:sz w:val="26"/>
          <w:szCs w:val="26"/>
        </w:rPr>
        <w:t>la  12è</w:t>
      </w:r>
      <w:r w:rsidRPr="005A60DA">
        <w:rPr>
          <w:rFonts w:ascii="Arial" w:hAnsi="Arial" w:cs="Arial"/>
          <w:sz w:val="26"/>
          <w:szCs w:val="26"/>
        </w:rPr>
        <w:t>me</w:t>
      </w:r>
      <w:proofErr w:type="gramEnd"/>
      <w:r w:rsidRPr="005A60DA">
        <w:rPr>
          <w:rFonts w:ascii="Arial" w:hAnsi="Arial" w:cs="Arial"/>
          <w:sz w:val="26"/>
          <w:szCs w:val="26"/>
        </w:rPr>
        <w:t xml:space="preserve">  conférence annuelle de </w:t>
      </w:r>
      <w:smartTag w:uri="urn:schemas-microsoft-com:office:smarttags" w:element="PersonName">
        <w:smartTagPr>
          <w:attr w:name="ProductID" w:val="la TMSS"/>
        </w:smartTagPr>
        <w:r w:rsidRPr="005A60DA">
          <w:rPr>
            <w:rFonts w:ascii="Arial" w:hAnsi="Arial" w:cs="Arial"/>
            <w:sz w:val="26"/>
            <w:szCs w:val="26"/>
          </w:rPr>
          <w:t>la TMSS</w:t>
        </w:r>
      </w:smartTag>
      <w:r w:rsidRPr="005A60DA">
        <w:rPr>
          <w:rFonts w:ascii="Arial" w:hAnsi="Arial" w:cs="Arial"/>
          <w:sz w:val="26"/>
          <w:szCs w:val="26"/>
        </w:rPr>
        <w:t xml:space="preserve">, 27-28 Mai </w:t>
      </w:r>
      <w:r w:rsidRPr="005A60DA">
        <w:rPr>
          <w:rFonts w:ascii="Arial" w:hAnsi="Arial" w:cs="Arial"/>
          <w:b/>
          <w:bCs/>
          <w:sz w:val="26"/>
          <w:szCs w:val="26"/>
        </w:rPr>
        <w:t>2006</w:t>
      </w:r>
      <w:r w:rsidRPr="005A60DA">
        <w:rPr>
          <w:rFonts w:ascii="Arial" w:hAnsi="Arial" w:cs="Arial"/>
          <w:sz w:val="26"/>
          <w:szCs w:val="26"/>
        </w:rPr>
        <w:t>, Hammamet.</w:t>
      </w:r>
    </w:p>
    <w:p w:rsidR="0000103A" w:rsidRPr="005A60D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Pr="0000103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 xml:space="preserve">Présentation du papier intitulé « A </w:t>
      </w:r>
      <w:proofErr w:type="spellStart"/>
      <w:r w:rsidRPr="005A60DA">
        <w:rPr>
          <w:rFonts w:ascii="Arial" w:hAnsi="Arial" w:cs="Arial"/>
          <w:sz w:val="26"/>
          <w:szCs w:val="26"/>
        </w:rPr>
        <w:t>two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-stage R&amp;D </w:t>
      </w:r>
      <w:proofErr w:type="spellStart"/>
      <w:r w:rsidRPr="005A60DA">
        <w:rPr>
          <w:rFonts w:ascii="Arial" w:hAnsi="Arial" w:cs="Arial"/>
          <w:sz w:val="26"/>
          <w:szCs w:val="26"/>
        </w:rPr>
        <w:t>game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A60DA">
        <w:rPr>
          <w:rFonts w:ascii="Arial" w:hAnsi="Arial" w:cs="Arial"/>
          <w:sz w:val="26"/>
          <w:szCs w:val="26"/>
        </w:rPr>
        <w:t>with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5A60DA">
        <w:rPr>
          <w:rFonts w:ascii="Arial" w:hAnsi="Arial" w:cs="Arial"/>
          <w:sz w:val="26"/>
          <w:szCs w:val="26"/>
        </w:rPr>
        <w:t>spillovers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 » dans la conférence The </w:t>
      </w:r>
      <w:proofErr w:type="spellStart"/>
      <w:r w:rsidRPr="005A60DA">
        <w:rPr>
          <w:rFonts w:ascii="Arial" w:hAnsi="Arial" w:cs="Arial"/>
          <w:sz w:val="26"/>
          <w:szCs w:val="26"/>
        </w:rPr>
        <w:t>third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UAE Math Day, Avril</w:t>
      </w:r>
      <w:r w:rsidRPr="005A60DA">
        <w:rPr>
          <w:rFonts w:ascii="Arial" w:hAnsi="Arial" w:cs="Arial"/>
          <w:b/>
          <w:bCs/>
          <w:sz w:val="26"/>
          <w:szCs w:val="26"/>
        </w:rPr>
        <w:t xml:space="preserve"> 2005</w:t>
      </w:r>
      <w:r w:rsidRPr="005A60DA">
        <w:rPr>
          <w:rFonts w:ascii="Arial" w:hAnsi="Arial" w:cs="Arial"/>
          <w:sz w:val="26"/>
          <w:szCs w:val="26"/>
        </w:rPr>
        <w:t xml:space="preserve">, à l’université al Ain aux Emirats Arabes Unis. </w:t>
      </w:r>
    </w:p>
    <w:p w:rsidR="0000103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 xml:space="preserve"> Présentation du papier intitulé « Multi R&amp;D </w:t>
      </w:r>
      <w:proofErr w:type="spellStart"/>
      <w:r w:rsidRPr="005A60DA">
        <w:rPr>
          <w:rFonts w:ascii="Arial" w:hAnsi="Arial" w:cs="Arial"/>
          <w:sz w:val="26"/>
          <w:szCs w:val="26"/>
        </w:rPr>
        <w:t>project-game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 » à la conférence internationale the 6th international Multi-Objective </w:t>
      </w:r>
      <w:proofErr w:type="spellStart"/>
      <w:r w:rsidRPr="005A60DA">
        <w:rPr>
          <w:rFonts w:ascii="Arial" w:hAnsi="Arial" w:cs="Arial"/>
          <w:sz w:val="26"/>
          <w:szCs w:val="26"/>
        </w:rPr>
        <w:t>Programming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and Goal </w:t>
      </w:r>
      <w:proofErr w:type="spellStart"/>
      <w:r w:rsidRPr="005A60DA">
        <w:rPr>
          <w:rFonts w:ascii="Arial" w:hAnsi="Arial" w:cs="Arial"/>
          <w:sz w:val="26"/>
          <w:szCs w:val="26"/>
        </w:rPr>
        <w:t>Programming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 : New trends and applications, Avril </w:t>
      </w:r>
      <w:r w:rsidRPr="005A60DA">
        <w:rPr>
          <w:rFonts w:ascii="Arial" w:hAnsi="Arial" w:cs="Arial"/>
          <w:b/>
          <w:bCs/>
          <w:sz w:val="26"/>
          <w:szCs w:val="26"/>
        </w:rPr>
        <w:t>2004</w:t>
      </w:r>
      <w:r w:rsidRPr="005A60DA">
        <w:rPr>
          <w:rFonts w:ascii="Arial" w:hAnsi="Arial" w:cs="Arial"/>
          <w:sz w:val="26"/>
          <w:szCs w:val="26"/>
        </w:rPr>
        <w:t>, Hammamet.</w:t>
      </w:r>
    </w:p>
    <w:p w:rsidR="0000103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Pr="005A60DA" w:rsidRDefault="0000103A" w:rsidP="0000103A">
      <w:pPr>
        <w:pStyle w:val="Paragraphedeliste"/>
        <w:numPr>
          <w:ilvl w:val="0"/>
          <w:numId w:val="13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>Participation au séminaire « </w:t>
      </w:r>
      <w:proofErr w:type="spellStart"/>
      <w:r w:rsidRPr="005A60DA">
        <w:rPr>
          <w:rFonts w:ascii="Arial" w:hAnsi="Arial" w:cs="Arial"/>
          <w:sz w:val="26"/>
          <w:szCs w:val="26"/>
        </w:rPr>
        <w:t>Decision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5A60DA">
        <w:rPr>
          <w:rFonts w:ascii="Arial" w:hAnsi="Arial" w:cs="Arial"/>
          <w:sz w:val="26"/>
          <w:szCs w:val="26"/>
        </w:rPr>
        <w:t>knowledge</w:t>
      </w:r>
      <w:proofErr w:type="spellEnd"/>
      <w:r w:rsidRPr="005A60DA">
        <w:rPr>
          <w:rFonts w:ascii="Arial" w:hAnsi="Arial" w:cs="Arial"/>
          <w:sz w:val="26"/>
          <w:szCs w:val="26"/>
        </w:rPr>
        <w:t xml:space="preserve"> management » organisé par l’INSAT en collaboration avec l’association Tunisienne des Techniques Numériques et d’Automatique (ATTNA), Janvier </w:t>
      </w:r>
      <w:r w:rsidRPr="005A60DA">
        <w:rPr>
          <w:rFonts w:ascii="Arial" w:hAnsi="Arial" w:cs="Arial"/>
          <w:b/>
          <w:bCs/>
          <w:sz w:val="26"/>
          <w:szCs w:val="26"/>
        </w:rPr>
        <w:t>2004</w:t>
      </w:r>
      <w:r w:rsidRPr="005A60DA">
        <w:rPr>
          <w:rFonts w:ascii="Arial" w:hAnsi="Arial" w:cs="Arial"/>
          <w:sz w:val="26"/>
          <w:szCs w:val="26"/>
        </w:rPr>
        <w:t>, Hammamet.</w:t>
      </w:r>
    </w:p>
    <w:p w:rsidR="0000103A" w:rsidRDefault="0000103A" w:rsidP="0000103A">
      <w:pPr>
        <w:rPr>
          <w:sz w:val="26"/>
          <w:szCs w:val="26"/>
        </w:rPr>
      </w:pPr>
    </w:p>
    <w:p w:rsidR="0000103A" w:rsidRDefault="0000103A" w:rsidP="0000103A">
      <w:pPr>
        <w:rPr>
          <w:sz w:val="26"/>
          <w:szCs w:val="26"/>
        </w:rPr>
      </w:pPr>
    </w:p>
    <w:p w:rsidR="0000103A" w:rsidRDefault="0000103A" w:rsidP="0000103A">
      <w:pPr>
        <w:rPr>
          <w:sz w:val="26"/>
          <w:szCs w:val="26"/>
        </w:rPr>
      </w:pPr>
    </w:p>
    <w:p w:rsidR="0000103A" w:rsidRPr="0000103A" w:rsidRDefault="0000103A" w:rsidP="0000103A">
      <w:pPr>
        <w:rPr>
          <w:rFonts w:ascii="Tahoma" w:hAnsi="Tahoma" w:cs="Tahoma"/>
          <w:b/>
          <w:sz w:val="32"/>
          <w:szCs w:val="32"/>
          <w:u w:val="single"/>
        </w:rPr>
      </w:pPr>
      <w:r w:rsidRPr="0000103A">
        <w:rPr>
          <w:rFonts w:ascii="Tahoma" w:hAnsi="Tahoma" w:cs="Tahoma"/>
          <w:b/>
          <w:sz w:val="32"/>
          <w:szCs w:val="32"/>
          <w:u w:val="single"/>
        </w:rPr>
        <w:t>Activités pédagogiques</w:t>
      </w:r>
    </w:p>
    <w:p w:rsidR="0000103A" w:rsidRDefault="0000103A" w:rsidP="0000103A">
      <w:pPr>
        <w:rPr>
          <w:rFonts w:ascii="Tahoma" w:hAnsi="Tahoma" w:cs="Tahoma"/>
          <w:b/>
          <w:sz w:val="28"/>
          <w:szCs w:val="28"/>
        </w:rPr>
      </w:pPr>
    </w:p>
    <w:p w:rsidR="0000103A" w:rsidRDefault="0000103A" w:rsidP="0000103A">
      <w:pPr>
        <w:rPr>
          <w:rFonts w:ascii="Tahoma" w:hAnsi="Tahoma" w:cs="Tahoma"/>
          <w:b/>
          <w:sz w:val="28"/>
          <w:szCs w:val="28"/>
        </w:rPr>
      </w:pPr>
    </w:p>
    <w:p w:rsidR="0000103A" w:rsidRDefault="0000103A" w:rsidP="0000103A">
      <w:pPr>
        <w:pStyle w:val="Paragraphedeliste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>Encadrement de PFE pour les licences.</w:t>
      </w:r>
    </w:p>
    <w:p w:rsidR="0000103A" w:rsidRDefault="0000103A" w:rsidP="0000103A">
      <w:pPr>
        <w:pStyle w:val="Paragraphedeliste"/>
        <w:rPr>
          <w:rFonts w:ascii="Arial" w:hAnsi="Arial" w:cs="Arial"/>
          <w:sz w:val="26"/>
          <w:szCs w:val="26"/>
        </w:rPr>
      </w:pPr>
    </w:p>
    <w:p w:rsidR="0000103A" w:rsidRPr="005A60DA" w:rsidRDefault="0000103A" w:rsidP="0000103A">
      <w:pPr>
        <w:pStyle w:val="Paragraphedeliste"/>
        <w:numPr>
          <w:ilvl w:val="0"/>
          <w:numId w:val="14"/>
        </w:numPr>
        <w:rPr>
          <w:rFonts w:ascii="Arial" w:hAnsi="Arial" w:cs="Arial"/>
          <w:sz w:val="26"/>
          <w:szCs w:val="26"/>
        </w:rPr>
      </w:pPr>
      <w:r w:rsidRPr="005A60DA">
        <w:rPr>
          <w:rFonts w:ascii="Arial" w:hAnsi="Arial" w:cs="Arial"/>
          <w:sz w:val="26"/>
          <w:szCs w:val="26"/>
        </w:rPr>
        <w:t xml:space="preserve">Rapporteur de mémoires de </w:t>
      </w:r>
      <w:proofErr w:type="gramStart"/>
      <w:r w:rsidRPr="005A60DA">
        <w:rPr>
          <w:rFonts w:ascii="Arial" w:hAnsi="Arial" w:cs="Arial"/>
          <w:sz w:val="26"/>
          <w:szCs w:val="26"/>
        </w:rPr>
        <w:t>master  notamment</w:t>
      </w:r>
      <w:proofErr w:type="gramEnd"/>
      <w:r w:rsidRPr="005A60DA">
        <w:rPr>
          <w:rFonts w:ascii="Arial" w:hAnsi="Arial" w:cs="Arial"/>
          <w:sz w:val="26"/>
          <w:szCs w:val="26"/>
        </w:rPr>
        <w:t xml:space="preserve"> à l’école polytechnique de Tunis.</w:t>
      </w:r>
    </w:p>
    <w:p w:rsidR="0000103A" w:rsidRDefault="0000103A" w:rsidP="0000103A">
      <w:pPr>
        <w:tabs>
          <w:tab w:val="left" w:pos="2268"/>
        </w:tabs>
        <w:rPr>
          <w:rFonts w:ascii="Tahoma" w:hAnsi="Tahoma" w:cs="Tahoma"/>
          <w:b/>
          <w:sz w:val="28"/>
          <w:szCs w:val="28"/>
        </w:rPr>
      </w:pPr>
    </w:p>
    <w:p w:rsidR="0000103A" w:rsidRDefault="0000103A" w:rsidP="0000103A">
      <w:pPr>
        <w:tabs>
          <w:tab w:val="left" w:pos="2268"/>
        </w:tabs>
        <w:rPr>
          <w:rFonts w:ascii="Tahoma" w:hAnsi="Tahoma" w:cs="Tahoma"/>
          <w:b/>
          <w:sz w:val="28"/>
          <w:szCs w:val="28"/>
        </w:rPr>
      </w:pPr>
    </w:p>
    <w:p w:rsidR="00D75470" w:rsidRDefault="00D75470" w:rsidP="0000103A">
      <w:pPr>
        <w:tabs>
          <w:tab w:val="left" w:pos="2268"/>
        </w:tabs>
        <w:rPr>
          <w:rFonts w:ascii="Tahoma" w:hAnsi="Tahoma" w:cs="Tahoma"/>
          <w:b/>
          <w:sz w:val="28"/>
          <w:szCs w:val="28"/>
        </w:rPr>
      </w:pPr>
    </w:p>
    <w:p w:rsidR="00D75470" w:rsidRDefault="00D75470" w:rsidP="0000103A">
      <w:pPr>
        <w:tabs>
          <w:tab w:val="left" w:pos="2268"/>
        </w:tabs>
        <w:rPr>
          <w:rFonts w:ascii="Tahoma" w:hAnsi="Tahoma" w:cs="Tahoma"/>
          <w:b/>
          <w:sz w:val="28"/>
          <w:szCs w:val="28"/>
        </w:rPr>
      </w:pPr>
    </w:p>
    <w:p w:rsidR="00D75470" w:rsidRDefault="00D75470" w:rsidP="0000103A">
      <w:pPr>
        <w:tabs>
          <w:tab w:val="left" w:pos="2268"/>
        </w:tabs>
        <w:rPr>
          <w:rFonts w:ascii="Tahoma" w:hAnsi="Tahoma" w:cs="Tahoma"/>
          <w:b/>
          <w:sz w:val="28"/>
          <w:szCs w:val="28"/>
        </w:rPr>
      </w:pPr>
    </w:p>
    <w:p w:rsidR="0000103A" w:rsidRDefault="0000103A" w:rsidP="0000103A">
      <w:pPr>
        <w:tabs>
          <w:tab w:val="left" w:pos="2268"/>
        </w:tabs>
        <w:rPr>
          <w:rFonts w:ascii="Tahoma" w:hAnsi="Tahoma" w:cs="Tahoma"/>
          <w:b/>
          <w:sz w:val="28"/>
          <w:szCs w:val="28"/>
        </w:rPr>
      </w:pPr>
    </w:p>
    <w:p w:rsidR="0000103A" w:rsidRPr="0000103A" w:rsidRDefault="0000103A" w:rsidP="0000103A">
      <w:pPr>
        <w:rPr>
          <w:rFonts w:ascii="Tahoma" w:hAnsi="Tahoma" w:cs="Tahoma"/>
          <w:b/>
          <w:sz w:val="32"/>
          <w:szCs w:val="32"/>
          <w:u w:val="single"/>
        </w:rPr>
      </w:pPr>
      <w:r w:rsidRPr="0000103A">
        <w:rPr>
          <w:rFonts w:ascii="Tahoma" w:hAnsi="Tahoma" w:cs="Tahoma"/>
          <w:b/>
          <w:sz w:val="32"/>
          <w:szCs w:val="32"/>
          <w:u w:val="single"/>
        </w:rPr>
        <w:lastRenderedPageBreak/>
        <w:t>Travaux en cours</w:t>
      </w:r>
      <w:r w:rsidR="00B44E35">
        <w:rPr>
          <w:rFonts w:ascii="Tahoma" w:hAnsi="Tahoma" w:cs="Tahoma"/>
          <w:b/>
          <w:sz w:val="32"/>
          <w:szCs w:val="32"/>
          <w:u w:val="single"/>
        </w:rPr>
        <w:t xml:space="preserve"> (encadrements</w:t>
      </w:r>
      <w:r w:rsidR="00FA5F57">
        <w:rPr>
          <w:rFonts w:ascii="Tahoma" w:hAnsi="Tahoma" w:cs="Tahoma"/>
          <w:b/>
          <w:sz w:val="32"/>
          <w:szCs w:val="32"/>
          <w:u w:val="single"/>
        </w:rPr>
        <w:t xml:space="preserve"> en cours</w:t>
      </w:r>
      <w:r w:rsidR="00B44E35">
        <w:rPr>
          <w:rFonts w:ascii="Tahoma" w:hAnsi="Tahoma" w:cs="Tahoma"/>
          <w:b/>
          <w:sz w:val="32"/>
          <w:szCs w:val="32"/>
          <w:u w:val="single"/>
        </w:rPr>
        <w:t>)</w:t>
      </w:r>
    </w:p>
    <w:p w:rsidR="0000103A" w:rsidRDefault="0000103A" w:rsidP="0000103A">
      <w:pPr>
        <w:rPr>
          <w:rFonts w:ascii="Tahoma" w:hAnsi="Tahoma" w:cs="Tahoma"/>
          <w:b/>
          <w:sz w:val="28"/>
          <w:szCs w:val="28"/>
        </w:rPr>
      </w:pPr>
    </w:p>
    <w:p w:rsidR="0000103A" w:rsidRDefault="0000103A" w:rsidP="0000103A">
      <w:pPr>
        <w:rPr>
          <w:rFonts w:ascii="Tahoma" w:hAnsi="Tahoma" w:cs="Tahoma"/>
          <w:b/>
          <w:sz w:val="28"/>
          <w:szCs w:val="28"/>
        </w:rPr>
      </w:pPr>
    </w:p>
    <w:p w:rsidR="0000103A" w:rsidRPr="00894C57" w:rsidRDefault="0000103A" w:rsidP="0000103A">
      <w:pPr>
        <w:pStyle w:val="Paragraphedeliste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 w:rsidRPr="00894C57">
        <w:rPr>
          <w:rFonts w:ascii="Arial" w:hAnsi="Arial" w:cs="Arial"/>
          <w:sz w:val="26"/>
          <w:szCs w:val="26"/>
        </w:rPr>
        <w:t xml:space="preserve">Un papier intitulé « An R&amp;D </w:t>
      </w:r>
      <w:proofErr w:type="spellStart"/>
      <w:r w:rsidRPr="00894C57">
        <w:rPr>
          <w:rFonts w:ascii="Arial" w:hAnsi="Arial" w:cs="Arial"/>
          <w:sz w:val="26"/>
          <w:szCs w:val="26"/>
        </w:rPr>
        <w:t>game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with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incomplete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information and </w:t>
      </w:r>
      <w:proofErr w:type="spellStart"/>
      <w:r w:rsidRPr="00894C57">
        <w:rPr>
          <w:rFonts w:ascii="Arial" w:hAnsi="Arial" w:cs="Arial"/>
          <w:sz w:val="26"/>
          <w:szCs w:val="26"/>
        </w:rPr>
        <w:t>endogenous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free </w:t>
      </w:r>
      <w:proofErr w:type="spellStart"/>
      <w:r w:rsidRPr="00894C57">
        <w:rPr>
          <w:rFonts w:ascii="Arial" w:hAnsi="Arial" w:cs="Arial"/>
          <w:sz w:val="26"/>
          <w:szCs w:val="26"/>
        </w:rPr>
        <w:t>riding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decision</w:t>
      </w:r>
      <w:proofErr w:type="spellEnd"/>
      <w:r w:rsidRPr="00894C57">
        <w:rPr>
          <w:rFonts w:ascii="Arial" w:hAnsi="Arial" w:cs="Arial"/>
          <w:sz w:val="26"/>
          <w:szCs w:val="26"/>
        </w:rPr>
        <w:t> »</w:t>
      </w:r>
    </w:p>
    <w:p w:rsidR="0000103A" w:rsidRPr="00894C57" w:rsidRDefault="0000103A" w:rsidP="0000103A">
      <w:pPr>
        <w:pStyle w:val="Paragraphedeliste"/>
        <w:ind w:left="480"/>
        <w:rPr>
          <w:rFonts w:ascii="Arial" w:hAnsi="Arial" w:cs="Arial"/>
          <w:sz w:val="26"/>
          <w:szCs w:val="26"/>
        </w:rPr>
      </w:pPr>
    </w:p>
    <w:p w:rsidR="0000103A" w:rsidRPr="00FF5234" w:rsidRDefault="0000103A" w:rsidP="0000103A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94C57">
        <w:rPr>
          <w:rFonts w:ascii="Arial" w:hAnsi="Arial" w:cs="Arial"/>
          <w:sz w:val="26"/>
          <w:szCs w:val="26"/>
        </w:rPr>
        <w:t xml:space="preserve">Un papier intitulé « A </w:t>
      </w:r>
      <w:proofErr w:type="spellStart"/>
      <w:r w:rsidRPr="00894C57">
        <w:rPr>
          <w:rFonts w:ascii="Arial" w:hAnsi="Arial" w:cs="Arial"/>
          <w:sz w:val="26"/>
          <w:szCs w:val="26"/>
        </w:rPr>
        <w:t>stochastic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two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-stage </w:t>
      </w:r>
      <w:proofErr w:type="spellStart"/>
      <w:r w:rsidRPr="00894C57">
        <w:rPr>
          <w:rFonts w:ascii="Arial" w:hAnsi="Arial" w:cs="Arial"/>
          <w:sz w:val="26"/>
          <w:szCs w:val="26"/>
        </w:rPr>
        <w:t>game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withh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absoprtive</w:t>
      </w:r>
      <w:proofErr w:type="spellEnd"/>
      <w:r w:rsidRPr="00894C57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94C57">
        <w:rPr>
          <w:rFonts w:ascii="Arial" w:hAnsi="Arial" w:cs="Arial"/>
          <w:sz w:val="26"/>
          <w:szCs w:val="26"/>
        </w:rPr>
        <w:t>capacity</w:t>
      </w:r>
      <w:proofErr w:type="spellEnd"/>
      <w:r w:rsidRPr="00894C57">
        <w:rPr>
          <w:rFonts w:ascii="Arial" w:hAnsi="Arial" w:cs="Arial"/>
          <w:sz w:val="26"/>
          <w:szCs w:val="26"/>
        </w:rPr>
        <w:t> »</w:t>
      </w:r>
    </w:p>
    <w:tbl>
      <w:tblPr>
        <w:tblpPr w:leftFromText="141" w:rightFromText="141" w:vertAnchor="page" w:horzAnchor="margin" w:tblpXSpec="center" w:tblpY="469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CD9DE" w:themeFill="accent5" w:themeFillTint="66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8"/>
        <w:gridCol w:w="2552"/>
        <w:gridCol w:w="4149"/>
      </w:tblGrid>
      <w:tr w:rsidR="00FA5F57" w:rsidRPr="00FA5F57" w:rsidTr="00FA5F57">
        <w:trPr>
          <w:trHeight w:val="584"/>
        </w:trPr>
        <w:tc>
          <w:tcPr>
            <w:tcW w:w="2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F57" w:rsidRPr="00FA5F57" w:rsidRDefault="00FA5F57" w:rsidP="00200A53">
            <w:pPr>
              <w:jc w:val="center"/>
              <w:rPr>
                <w:rFonts w:ascii="Tahoma" w:hAnsi="Tahoma" w:cs="Tahoma"/>
              </w:rPr>
            </w:pPr>
            <w:bookmarkStart w:id="0" w:name="_GoBack"/>
            <w:r w:rsidRPr="00FA5F57">
              <w:rPr>
                <w:rFonts w:ascii="Tahoma" w:hAnsi="Tahoma" w:cs="Tahoma"/>
                <w:bCs/>
                <w:kern w:val="24"/>
              </w:rPr>
              <w:t>Master</w:t>
            </w:r>
            <w:r w:rsidRPr="00200A53">
              <w:rPr>
                <w:rFonts w:ascii="Tahoma" w:hAnsi="Tahoma" w:cs="Tahoma"/>
                <w:bCs/>
                <w:kern w:val="24"/>
              </w:rPr>
              <w:t xml:space="preserve"> de recherche</w:t>
            </w:r>
          </w:p>
          <w:p w:rsidR="00FA5F57" w:rsidRPr="00FA5F57" w:rsidRDefault="00FA5F57" w:rsidP="00200A53">
            <w:pPr>
              <w:jc w:val="center"/>
              <w:rPr>
                <w:rFonts w:ascii="Tahoma" w:hAnsi="Tahoma" w:cs="Tahoma"/>
              </w:rPr>
            </w:pPr>
            <w:r w:rsidRPr="00FA5F57">
              <w:rPr>
                <w:rFonts w:ascii="Tahoma" w:hAnsi="Tahoma" w:cs="Tahoma"/>
                <w:bCs/>
                <w:kern w:val="24"/>
              </w:rPr>
              <w:t>EAQ</w:t>
            </w:r>
            <w:bookmarkEnd w:id="0"/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0A53" w:rsidRDefault="00200A53" w:rsidP="00FA5F57">
            <w:pPr>
              <w:rPr>
                <w:rFonts w:ascii="Tahoma" w:hAnsi="Tahoma" w:cs="Tahoma"/>
                <w:b/>
                <w:bCs/>
                <w:kern w:val="24"/>
              </w:rPr>
            </w:pPr>
          </w:p>
          <w:p w:rsidR="00FA5F57" w:rsidRPr="00FA5F57" w:rsidRDefault="00FA5F57" w:rsidP="00FA5F57">
            <w:pPr>
              <w:rPr>
                <w:rFonts w:ascii="Tahoma" w:hAnsi="Tahoma" w:cs="Tahoma"/>
              </w:rPr>
            </w:pPr>
            <w:proofErr w:type="spellStart"/>
            <w:r w:rsidRPr="00FA5F57">
              <w:rPr>
                <w:rFonts w:ascii="Tahoma" w:hAnsi="Tahoma" w:cs="Tahoma"/>
                <w:b/>
                <w:bCs/>
                <w:kern w:val="24"/>
              </w:rPr>
              <w:t>Khouloud</w:t>
            </w:r>
            <w:proofErr w:type="spellEnd"/>
            <w:r w:rsidRPr="00FA5F57">
              <w:rPr>
                <w:rFonts w:ascii="Tahoma" w:hAnsi="Tahoma" w:cs="Tahoma"/>
                <w:b/>
                <w:bCs/>
                <w:kern w:val="24"/>
              </w:rPr>
              <w:t xml:space="preserve"> </w:t>
            </w:r>
            <w:proofErr w:type="spellStart"/>
            <w:r w:rsidRPr="00FA5F57">
              <w:rPr>
                <w:rFonts w:ascii="Tahoma" w:hAnsi="Tahoma" w:cs="Tahoma"/>
                <w:b/>
                <w:bCs/>
                <w:kern w:val="24"/>
              </w:rPr>
              <w:t>Mohsni</w:t>
            </w:r>
            <w:proofErr w:type="spellEnd"/>
          </w:p>
        </w:tc>
        <w:tc>
          <w:tcPr>
            <w:tcW w:w="4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F57" w:rsidRPr="00FA5F57" w:rsidRDefault="00FA5F57" w:rsidP="00FA5F57">
            <w:pPr>
              <w:rPr>
                <w:rFonts w:ascii="Tahoma" w:hAnsi="Tahoma" w:cs="Tahoma"/>
              </w:rPr>
            </w:pPr>
            <w:proofErr w:type="gramStart"/>
            <w:r w:rsidRPr="00FA5F57">
              <w:rPr>
                <w:rFonts w:ascii="Tahoma" w:hAnsi="Tahoma" w:cs="Tahoma"/>
                <w:b/>
                <w:bCs/>
                <w:kern w:val="24"/>
              </w:rPr>
              <w:t>Sujet:</w:t>
            </w:r>
            <w:proofErr w:type="gramEnd"/>
            <w:r w:rsidRPr="00FA5F57">
              <w:rPr>
                <w:rFonts w:ascii="Tahoma" w:hAnsi="Tahoma" w:cs="Tahoma"/>
                <w:b/>
                <w:bCs/>
                <w:kern w:val="24"/>
              </w:rPr>
              <w:t xml:space="preserve"> Un modèle de jeu stochastique d’innovation</w:t>
            </w:r>
          </w:p>
        </w:tc>
      </w:tr>
      <w:tr w:rsidR="00FA5F57" w:rsidRPr="00FA5F57" w:rsidTr="00FA5F57">
        <w:trPr>
          <w:trHeight w:val="584"/>
        </w:trPr>
        <w:tc>
          <w:tcPr>
            <w:tcW w:w="26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F57" w:rsidRPr="00FA5F57" w:rsidRDefault="00FA5F57" w:rsidP="00FA5F57">
            <w:pPr>
              <w:jc w:val="center"/>
              <w:rPr>
                <w:rFonts w:ascii="Tahoma" w:hAnsi="Tahoma" w:cs="Tahoma"/>
              </w:rPr>
            </w:pPr>
            <w:r w:rsidRPr="00FA5F57">
              <w:rPr>
                <w:rFonts w:ascii="Tahoma" w:hAnsi="Tahoma" w:cs="Tahoma"/>
                <w:kern w:val="24"/>
              </w:rPr>
              <w:t xml:space="preserve">Master </w:t>
            </w:r>
            <w:r w:rsidRPr="00200A53">
              <w:rPr>
                <w:rFonts w:ascii="Tahoma" w:hAnsi="Tahoma" w:cs="Tahoma"/>
                <w:kern w:val="24"/>
              </w:rPr>
              <w:t>de recherche</w:t>
            </w:r>
          </w:p>
          <w:p w:rsidR="00FA5F57" w:rsidRPr="00FA5F57" w:rsidRDefault="00FA5F57" w:rsidP="00FA5F57">
            <w:pPr>
              <w:jc w:val="center"/>
              <w:rPr>
                <w:rFonts w:ascii="Tahoma" w:hAnsi="Tahoma" w:cs="Tahoma"/>
              </w:rPr>
            </w:pPr>
            <w:r w:rsidRPr="00FA5F57">
              <w:rPr>
                <w:rFonts w:ascii="Tahoma" w:hAnsi="Tahoma" w:cs="Tahoma"/>
                <w:kern w:val="24"/>
              </w:rPr>
              <w:t>EAQ</w:t>
            </w:r>
          </w:p>
        </w:tc>
        <w:tc>
          <w:tcPr>
            <w:tcW w:w="25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F57" w:rsidRPr="00FA5F57" w:rsidRDefault="00FA5F57" w:rsidP="00FA5F57">
            <w:pPr>
              <w:rPr>
                <w:rFonts w:ascii="Tahoma" w:hAnsi="Tahoma" w:cs="Tahoma"/>
              </w:rPr>
            </w:pPr>
            <w:proofErr w:type="spellStart"/>
            <w:r w:rsidRPr="00FA5F57">
              <w:rPr>
                <w:rFonts w:ascii="Tahoma" w:hAnsi="Tahoma" w:cs="Tahoma"/>
                <w:kern w:val="24"/>
              </w:rPr>
              <w:t>Marwa</w:t>
            </w:r>
            <w:proofErr w:type="spellEnd"/>
            <w:r w:rsidRPr="00FA5F57">
              <w:rPr>
                <w:rFonts w:ascii="Tahoma" w:hAnsi="Tahoma" w:cs="Tahoma"/>
                <w:kern w:val="24"/>
              </w:rPr>
              <w:t xml:space="preserve"> </w:t>
            </w:r>
            <w:proofErr w:type="spellStart"/>
            <w:r w:rsidRPr="00FA5F57">
              <w:rPr>
                <w:rFonts w:ascii="Tahoma" w:hAnsi="Tahoma" w:cs="Tahoma"/>
                <w:kern w:val="24"/>
              </w:rPr>
              <w:t>Khadhri</w:t>
            </w:r>
            <w:proofErr w:type="spellEnd"/>
          </w:p>
        </w:tc>
        <w:tc>
          <w:tcPr>
            <w:tcW w:w="414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A5F57" w:rsidRPr="00FA5F57" w:rsidRDefault="00FA5F57" w:rsidP="00FA5F57">
            <w:pPr>
              <w:rPr>
                <w:rFonts w:ascii="Tahoma" w:hAnsi="Tahoma" w:cs="Tahoma"/>
              </w:rPr>
            </w:pPr>
            <w:proofErr w:type="gramStart"/>
            <w:r w:rsidRPr="00FA5F57">
              <w:rPr>
                <w:rFonts w:ascii="Tahoma" w:hAnsi="Tahoma" w:cs="Tahoma"/>
                <w:kern w:val="24"/>
              </w:rPr>
              <w:t>Sujet:</w:t>
            </w:r>
            <w:proofErr w:type="gramEnd"/>
            <w:r w:rsidRPr="00FA5F57">
              <w:rPr>
                <w:rFonts w:ascii="Tahoma" w:hAnsi="Tahoma" w:cs="Tahoma"/>
                <w:kern w:val="24"/>
              </w:rPr>
              <w:t xml:space="preserve"> Jeux bayésiens et stratégies d’innovation</w:t>
            </w:r>
          </w:p>
        </w:tc>
      </w:tr>
    </w:tbl>
    <w:p w:rsidR="009B13AF" w:rsidRPr="0000103A" w:rsidRDefault="009B13AF">
      <w:pPr>
        <w:rPr>
          <w:rFonts w:ascii="Comic Sans MS" w:hAnsi="Comic Sans MS"/>
          <w:b/>
          <w:sz w:val="28"/>
          <w:szCs w:val="28"/>
        </w:rPr>
      </w:pPr>
    </w:p>
    <w:sectPr w:rsidR="009B13AF" w:rsidRPr="000010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22E" w:rsidRDefault="0076022E" w:rsidP="000114E6">
      <w:r>
        <w:separator/>
      </w:r>
    </w:p>
  </w:endnote>
  <w:endnote w:type="continuationSeparator" w:id="0">
    <w:p w:rsidR="0076022E" w:rsidRDefault="0076022E" w:rsidP="0001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2485276"/>
      <w:docPartObj>
        <w:docPartGallery w:val="Page Numbers (Bottom of Page)"/>
        <w:docPartUnique/>
      </w:docPartObj>
    </w:sdtPr>
    <w:sdtContent>
      <w:p w:rsidR="000114E6" w:rsidRDefault="000114E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53">
          <w:rPr>
            <w:noProof/>
          </w:rPr>
          <w:t>4</w:t>
        </w:r>
        <w:r>
          <w:fldChar w:fldCharType="end"/>
        </w:r>
      </w:p>
    </w:sdtContent>
  </w:sdt>
  <w:p w:rsidR="000114E6" w:rsidRDefault="000114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22E" w:rsidRDefault="0076022E" w:rsidP="000114E6">
      <w:r>
        <w:separator/>
      </w:r>
    </w:p>
  </w:footnote>
  <w:footnote w:type="continuationSeparator" w:id="0">
    <w:p w:rsidR="0076022E" w:rsidRDefault="0076022E" w:rsidP="0001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10.95pt;height:10.95pt" o:bullet="t">
        <v:imagedata r:id="rId1" o:title="mso36E1"/>
      </v:shape>
    </w:pict>
  </w:numPicBullet>
  <w:abstractNum w:abstractNumId="0">
    <w:nsid w:val="1D2006E3"/>
    <w:multiLevelType w:val="hybridMultilevel"/>
    <w:tmpl w:val="CC764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7D1F"/>
    <w:multiLevelType w:val="hybridMultilevel"/>
    <w:tmpl w:val="5F34C9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80772"/>
    <w:multiLevelType w:val="hybridMultilevel"/>
    <w:tmpl w:val="2864D900"/>
    <w:lvl w:ilvl="0" w:tplc="040C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3A284874"/>
    <w:multiLevelType w:val="hybridMultilevel"/>
    <w:tmpl w:val="96444A6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0108E"/>
    <w:multiLevelType w:val="hybridMultilevel"/>
    <w:tmpl w:val="8A8EF6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D75A2"/>
    <w:multiLevelType w:val="hybridMultilevel"/>
    <w:tmpl w:val="308E04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E2D3A"/>
    <w:multiLevelType w:val="hybridMultilevel"/>
    <w:tmpl w:val="7F3A737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264E5"/>
    <w:multiLevelType w:val="hybridMultilevel"/>
    <w:tmpl w:val="EA624A1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9F18A9"/>
    <w:multiLevelType w:val="hybridMultilevel"/>
    <w:tmpl w:val="9FB2F8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7528E"/>
    <w:multiLevelType w:val="hybridMultilevel"/>
    <w:tmpl w:val="AD5C234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442E9"/>
    <w:multiLevelType w:val="hybridMultilevel"/>
    <w:tmpl w:val="C78A7A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863"/>
    <w:multiLevelType w:val="hybridMultilevel"/>
    <w:tmpl w:val="0F1AA69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E520BD"/>
    <w:multiLevelType w:val="hybridMultilevel"/>
    <w:tmpl w:val="5B541E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F41C3F"/>
    <w:multiLevelType w:val="hybridMultilevel"/>
    <w:tmpl w:val="42286B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B9"/>
    <w:rsid w:val="0000103A"/>
    <w:rsid w:val="000114E6"/>
    <w:rsid w:val="00200A53"/>
    <w:rsid w:val="004E2BB9"/>
    <w:rsid w:val="0076022E"/>
    <w:rsid w:val="009B13AF"/>
    <w:rsid w:val="00B44E35"/>
    <w:rsid w:val="00D75470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CC7D7-5555-414C-927E-73834C83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4E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E2B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14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114E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114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14E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114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5F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0281912_Multi-decision_players_in_RD_investment_games_forthcoming_in_Financial_Decision_Aid_Using_Multiple_Criteria_Recent_Models_and_Applications_Editors_Masri_Hatem_Perez-Gladish_Blanca_Zopounidis_Constanti?_sg=EQCdncl1LG6ngKMsN-Od89jrCMcSEVS0GoDzVpyD6Z_PhrOtsodyHUoXAMpSYm_0t3th7uvUOulUwimXjtKb53Dj0H6bDTLcFxuA8GuK.1la70MhM1eqDpbK33nF0GbhuKZ2wOfh_XaHvQlCUupDDmzY3zmwyywJoYdUpliW5YKShtwjzGHey4CR6mAf1N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1037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OMAR</cp:lastModifiedBy>
  <cp:revision>8</cp:revision>
  <dcterms:created xsi:type="dcterms:W3CDTF">2020-10-06T12:22:00Z</dcterms:created>
  <dcterms:modified xsi:type="dcterms:W3CDTF">2020-10-06T12:43:00Z</dcterms:modified>
</cp:coreProperties>
</file>