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AF" w:rsidRPr="00E12D8D" w:rsidRDefault="00BE4518" w:rsidP="00001B30">
      <w:pPr>
        <w:pStyle w:val="chap1"/>
      </w:pPr>
      <w:bookmarkStart w:id="0" w:name="_Toc504992689"/>
      <w:bookmarkStart w:id="1" w:name="_Toc17558146"/>
      <w:bookmarkStart w:id="2" w:name="_GoBack"/>
      <w:bookmarkEnd w:id="2"/>
      <w:r w:rsidRPr="00E12D8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4257839</wp:posOffset>
            </wp:positionH>
            <wp:positionV relativeFrom="paragraph">
              <wp:posOffset>-405686</wp:posOffset>
            </wp:positionV>
            <wp:extent cx="1421379" cy="1421379"/>
            <wp:effectExtent l="0" t="0" r="0" b="0"/>
            <wp:wrapNone/>
            <wp:docPr id="3" name="Image 3" descr="C:\Users\Dell\Desktop\Bureau Olfa juillet 2019\m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ureau Olfa juillet 2019\ma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79" cy="14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AF" w:rsidRPr="00E12D8D">
        <w:t>Curriculum Vitae</w:t>
      </w:r>
      <w:bookmarkEnd w:id="0"/>
      <w:bookmarkEnd w:id="1"/>
    </w:p>
    <w:p w:rsidR="005644A8" w:rsidRPr="00E12D8D" w:rsidRDefault="005644A8" w:rsidP="005644A8">
      <w:pPr>
        <w:rPr>
          <w:rFonts w:ascii="Garamond" w:hAnsi="Garamond"/>
          <w:lang w:eastAsia="fr-FR"/>
        </w:rPr>
      </w:pPr>
    </w:p>
    <w:p w:rsidR="00D0514D" w:rsidRPr="00E12D8D" w:rsidRDefault="00D0514D" w:rsidP="00001B30">
      <w:pPr>
        <w:pStyle w:val="titre1"/>
        <w:rPr>
          <w:rFonts w:ascii="Garamond" w:hAnsi="Garamond"/>
        </w:rPr>
      </w:pPr>
      <w:bookmarkStart w:id="3" w:name="_Toc504992690"/>
      <w:bookmarkStart w:id="4" w:name="_Toc17558147"/>
      <w:r w:rsidRPr="00E12D8D">
        <w:rPr>
          <w:rFonts w:ascii="Garamond" w:hAnsi="Garamond"/>
        </w:rPr>
        <w:t>Etat civil</w:t>
      </w:r>
      <w:bookmarkEnd w:id="3"/>
      <w:bookmarkEnd w:id="4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3"/>
        <w:gridCol w:w="5959"/>
      </w:tblGrid>
      <w:tr w:rsidR="00D0514D" w:rsidRPr="00E12D8D" w:rsidTr="00551D7E">
        <w:tc>
          <w:tcPr>
            <w:tcW w:w="3113" w:type="dxa"/>
          </w:tcPr>
          <w:p w:rsidR="00D0514D" w:rsidRPr="00E12D8D" w:rsidRDefault="00BE4518" w:rsidP="00CB1135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sz w:val="24"/>
                <w:szCs w:val="24"/>
              </w:rPr>
            </w:pPr>
            <w:r w:rsidRPr="00E12D8D">
              <w:rPr>
                <w:rFonts w:ascii="Garamond" w:hAnsi="Garamond"/>
                <w:sz w:val="24"/>
                <w:szCs w:val="24"/>
              </w:rPr>
              <w:t>Nom &amp; Prénom</w:t>
            </w:r>
          </w:p>
        </w:tc>
        <w:tc>
          <w:tcPr>
            <w:tcW w:w="5959" w:type="dxa"/>
          </w:tcPr>
          <w:p w:rsidR="00D0514D" w:rsidRPr="00CB1135" w:rsidRDefault="00BE4518" w:rsidP="00CB1135">
            <w:pPr>
              <w:pStyle w:val="Titre5"/>
              <w:keepNext w:val="0"/>
              <w:widowControl w:val="0"/>
              <w:spacing w:line="340" w:lineRule="exact"/>
              <w:jc w:val="both"/>
              <w:rPr>
                <w:rFonts w:ascii="Garamond" w:hAnsi="Garamond"/>
                <w:sz w:val="24"/>
                <w:szCs w:val="24"/>
              </w:rPr>
            </w:pPr>
            <w:r w:rsidRPr="00E12D8D">
              <w:rPr>
                <w:rFonts w:ascii="Garamond" w:hAnsi="Garamond"/>
                <w:sz w:val="24"/>
                <w:szCs w:val="24"/>
              </w:rPr>
              <w:t>Belkahla Driss Olfa</w:t>
            </w:r>
          </w:p>
        </w:tc>
      </w:tr>
      <w:tr w:rsidR="00D0514D" w:rsidRPr="00E12D8D" w:rsidTr="00551D7E">
        <w:tc>
          <w:tcPr>
            <w:tcW w:w="3113" w:type="dxa"/>
          </w:tcPr>
          <w:p w:rsidR="00D0514D" w:rsidRPr="00E12D8D" w:rsidRDefault="00D0514D" w:rsidP="00F7164B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sz w:val="24"/>
                <w:szCs w:val="24"/>
              </w:rPr>
            </w:pPr>
            <w:r w:rsidRPr="00E12D8D">
              <w:rPr>
                <w:rFonts w:ascii="Garamond" w:hAnsi="Garamond"/>
                <w:sz w:val="24"/>
                <w:szCs w:val="24"/>
              </w:rPr>
              <w:t>Adresse</w:t>
            </w:r>
            <w:r w:rsidR="00FA013B" w:rsidRPr="00E12D8D">
              <w:rPr>
                <w:rFonts w:ascii="Garamond" w:hAnsi="Garamond"/>
                <w:sz w:val="24"/>
                <w:szCs w:val="24"/>
              </w:rPr>
              <w:t>s</w:t>
            </w:r>
            <w:r w:rsidRPr="00E12D8D">
              <w:rPr>
                <w:rFonts w:ascii="Garamond" w:hAnsi="Garamond"/>
                <w:sz w:val="24"/>
                <w:szCs w:val="24"/>
              </w:rPr>
              <w:t xml:space="preserve"> électronique</w:t>
            </w:r>
            <w:r w:rsidR="00FA013B" w:rsidRPr="00E12D8D"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5959" w:type="dxa"/>
          </w:tcPr>
          <w:p w:rsidR="00D0514D" w:rsidRPr="00E12D8D" w:rsidRDefault="00C53E82" w:rsidP="00CB1135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b/>
                <w:sz w:val="24"/>
                <w:szCs w:val="24"/>
              </w:rPr>
            </w:pPr>
            <w:hyperlink r:id="rId9" w:history="1">
              <w:r w:rsidR="00420FA1" w:rsidRPr="00E12D8D">
                <w:rPr>
                  <w:rStyle w:val="Lienhypertexte"/>
                  <w:rFonts w:ascii="Garamond" w:hAnsi="Garamond"/>
                  <w:color w:val="auto"/>
                  <w:sz w:val="24"/>
                  <w:szCs w:val="24"/>
                </w:rPr>
                <w:t>olfa.belkahla@isg.rnu.tn</w:t>
              </w:r>
            </w:hyperlink>
            <w:r w:rsidR="00420FA1" w:rsidRPr="00E12D8D">
              <w:rPr>
                <w:rFonts w:ascii="Garamond" w:hAnsi="Garamond"/>
                <w:sz w:val="24"/>
                <w:szCs w:val="24"/>
              </w:rPr>
              <w:t xml:space="preserve">, </w:t>
            </w:r>
            <w:hyperlink r:id="rId10" w:history="1">
              <w:r w:rsidR="00420FA1" w:rsidRPr="00E12D8D">
                <w:rPr>
                  <w:rStyle w:val="Lienhypertexte"/>
                  <w:rFonts w:ascii="Garamond" w:hAnsi="Garamond"/>
                  <w:color w:val="auto"/>
                  <w:sz w:val="24"/>
                  <w:szCs w:val="24"/>
                </w:rPr>
                <w:t>driss.olfa@gmail.com</w:t>
              </w:r>
            </w:hyperlink>
            <w:r w:rsidR="003575C2" w:rsidRPr="00E12D8D">
              <w:rPr>
                <w:rFonts w:ascii="Garamond" w:hAnsi="Garamond"/>
                <w:sz w:val="24"/>
                <w:szCs w:val="24"/>
              </w:rPr>
              <w:t>,</w:t>
            </w:r>
            <w:r w:rsidR="00BE4518" w:rsidRPr="00E12D8D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1" w:history="1">
              <w:r w:rsidR="003575C2" w:rsidRPr="00E12D8D">
                <w:rPr>
                  <w:rStyle w:val="Lienhypertexte"/>
                  <w:rFonts w:ascii="Garamond" w:hAnsi="Garamond"/>
                  <w:color w:val="auto"/>
                  <w:sz w:val="24"/>
                  <w:szCs w:val="24"/>
                </w:rPr>
                <w:t>olfa.belkahla@uvt.tn</w:t>
              </w:r>
            </w:hyperlink>
            <w:r w:rsidR="003575C2" w:rsidRPr="00E12D8D">
              <w:rPr>
                <w:rFonts w:ascii="Garamond" w:hAnsi="Garamond"/>
                <w:sz w:val="24"/>
                <w:szCs w:val="24"/>
              </w:rPr>
              <w:t xml:space="preserve">, </w:t>
            </w:r>
            <w:hyperlink r:id="rId12" w:history="1">
              <w:r w:rsidR="003575C2" w:rsidRPr="00E12D8D">
                <w:rPr>
                  <w:rStyle w:val="Lienhypertexte"/>
                  <w:rFonts w:ascii="Garamond" w:hAnsi="Garamond"/>
                  <w:color w:val="auto"/>
                  <w:sz w:val="24"/>
                  <w:szCs w:val="24"/>
                </w:rPr>
                <w:t>olfa.belkahla@ensi-uma.tn</w:t>
              </w:r>
            </w:hyperlink>
            <w:r w:rsidR="00BE4518" w:rsidRPr="00E12D8D">
              <w:rPr>
                <w:rStyle w:val="Lienhypertexte"/>
                <w:rFonts w:ascii="Garamond" w:hAnsi="Garamond"/>
                <w:color w:val="auto"/>
                <w:sz w:val="24"/>
                <w:szCs w:val="24"/>
              </w:rPr>
              <w:t>, olfa.belkahla@esct.uma.tn</w:t>
            </w:r>
            <w:r w:rsidR="003575C2" w:rsidRPr="00E12D8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0514D" w:rsidRPr="00E12D8D" w:rsidTr="00551D7E">
        <w:tc>
          <w:tcPr>
            <w:tcW w:w="3113" w:type="dxa"/>
          </w:tcPr>
          <w:p w:rsidR="00D0514D" w:rsidRPr="00E12D8D" w:rsidRDefault="00CB1135" w:rsidP="00F7164B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Département</w:t>
            </w:r>
          </w:p>
        </w:tc>
        <w:tc>
          <w:tcPr>
            <w:tcW w:w="5959" w:type="dxa"/>
          </w:tcPr>
          <w:p w:rsidR="00D0514D" w:rsidRPr="00E12D8D" w:rsidRDefault="00CB1135" w:rsidP="00CB1135">
            <w:pPr>
              <w:pStyle w:val="Titre5"/>
              <w:keepNext w:val="0"/>
              <w:widowControl w:val="0"/>
              <w:spacing w:line="340" w:lineRule="exac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Méthodes Quantitatives</w:t>
            </w:r>
          </w:p>
        </w:tc>
      </w:tr>
      <w:tr w:rsidR="00CB1135" w:rsidRPr="00E12D8D" w:rsidTr="00551D7E">
        <w:tc>
          <w:tcPr>
            <w:tcW w:w="3113" w:type="dxa"/>
          </w:tcPr>
          <w:p w:rsidR="00CB1135" w:rsidRDefault="00CB1135" w:rsidP="00CB1135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Situation professionnelle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</w:tcPr>
          <w:p w:rsidR="00CB1135" w:rsidRDefault="00CB1135" w:rsidP="00CB1135">
            <w:pPr>
              <w:pStyle w:val="Titre5"/>
              <w:keepNext w:val="0"/>
              <w:widowControl w:val="0"/>
              <w:spacing w:line="340" w:lineRule="exact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Maître-</w:t>
            </w:r>
            <w:r w:rsidRPr="00E12D8D">
              <w:rPr>
                <w:rFonts w:ascii="Garamond" w:hAnsi="Garamond"/>
                <w:sz w:val="24"/>
                <w:szCs w:val="24"/>
              </w:rPr>
              <w:t>Assistante à l’Ecole Supérieure de Commerce de Tunis</w:t>
            </w:r>
          </w:p>
        </w:tc>
      </w:tr>
      <w:tr w:rsidR="00CB1135" w:rsidRPr="00E12D8D" w:rsidTr="00551D7E">
        <w:tc>
          <w:tcPr>
            <w:tcW w:w="3113" w:type="dxa"/>
          </w:tcPr>
          <w:p w:rsidR="00CB1135" w:rsidRPr="00CB1135" w:rsidRDefault="00CB1135" w:rsidP="00CB1135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bCs/>
                <w:sz w:val="24"/>
                <w:szCs w:val="24"/>
              </w:rPr>
            </w:pPr>
            <w:r w:rsidRPr="00CB1135">
              <w:rPr>
                <w:rFonts w:ascii="Garamond" w:hAnsi="Garamond"/>
                <w:bCs/>
                <w:sz w:val="24"/>
                <w:szCs w:val="24"/>
              </w:rPr>
              <w:t>Laboratoire de Recherche jusqu’à 2015-2016</w:t>
            </w:r>
          </w:p>
        </w:tc>
        <w:tc>
          <w:tcPr>
            <w:tcW w:w="5959" w:type="dxa"/>
          </w:tcPr>
          <w:p w:rsidR="00CB1135" w:rsidRPr="00CB1135" w:rsidRDefault="00CB1135" w:rsidP="00CB1135">
            <w:pPr>
              <w:pStyle w:val="Titre5"/>
              <w:keepNext w:val="0"/>
              <w:widowControl w:val="0"/>
              <w:spacing w:line="34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CB1135">
              <w:rPr>
                <w:rFonts w:ascii="Garamond" w:hAnsi="Garamond"/>
                <w:bCs/>
                <w:sz w:val="24"/>
                <w:szCs w:val="24"/>
              </w:rPr>
              <w:t>Stratégies d’Optimisation et Informatique intelligentE (SOIE) à l’ISGT</w:t>
            </w:r>
          </w:p>
        </w:tc>
      </w:tr>
      <w:tr w:rsidR="00CB1135" w:rsidRPr="00E12D8D" w:rsidTr="00551D7E">
        <w:tc>
          <w:tcPr>
            <w:tcW w:w="3113" w:type="dxa"/>
          </w:tcPr>
          <w:p w:rsidR="00CB1135" w:rsidRPr="00CB1135" w:rsidRDefault="00CB1135" w:rsidP="00CB1135">
            <w:pPr>
              <w:pStyle w:val="Titre5"/>
              <w:keepNext w:val="0"/>
              <w:widowControl w:val="0"/>
              <w:spacing w:line="340" w:lineRule="exact"/>
              <w:rPr>
                <w:rFonts w:ascii="Garamond" w:hAnsi="Garamond"/>
                <w:bCs/>
                <w:sz w:val="24"/>
                <w:szCs w:val="24"/>
              </w:rPr>
            </w:pPr>
            <w:r w:rsidRPr="00CB1135">
              <w:rPr>
                <w:rFonts w:ascii="Garamond" w:hAnsi="Garamond"/>
                <w:bCs/>
                <w:sz w:val="24"/>
                <w:szCs w:val="24"/>
              </w:rPr>
              <w:t>Laboratoire de Recherche depuis 2016-Aujourd’hui</w:t>
            </w:r>
          </w:p>
        </w:tc>
        <w:tc>
          <w:tcPr>
            <w:tcW w:w="5959" w:type="dxa"/>
          </w:tcPr>
          <w:p w:rsidR="00CB1135" w:rsidRPr="00CB1135" w:rsidRDefault="00CB1135" w:rsidP="00CB1135">
            <w:pPr>
              <w:spacing w:before="120" w:line="340" w:lineRule="exact"/>
              <w:ind w:left="142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CB1135">
              <w:rPr>
                <w:rFonts w:ascii="Garamond" w:hAnsi="Garamond"/>
                <w:bCs/>
                <w:color w:val="000000"/>
                <w:sz w:val="24"/>
                <w:szCs w:val="24"/>
              </w:rPr>
              <w:t>Complex Outstanding Systems Modeling Optimization and Supervision (COSMOS) à l’ENSI</w:t>
            </w:r>
          </w:p>
          <w:p w:rsidR="00CB1135" w:rsidRPr="00CB1135" w:rsidRDefault="00CB1135" w:rsidP="00CB1135">
            <w:pPr>
              <w:pStyle w:val="Titre5"/>
              <w:keepNext w:val="0"/>
              <w:widowControl w:val="0"/>
              <w:spacing w:line="34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D0514D" w:rsidRPr="00E12D8D" w:rsidRDefault="00D0514D" w:rsidP="00001B30">
      <w:pPr>
        <w:pStyle w:val="titre1"/>
        <w:rPr>
          <w:rFonts w:ascii="Garamond" w:hAnsi="Garamond"/>
        </w:rPr>
      </w:pPr>
      <w:bookmarkStart w:id="5" w:name="_Toc504992691"/>
      <w:bookmarkStart w:id="6" w:name="_Toc17558148"/>
      <w:r w:rsidRPr="00E12D8D">
        <w:rPr>
          <w:rFonts w:ascii="Garamond" w:hAnsi="Garamond"/>
        </w:rPr>
        <w:t>Titres Universitaires</w:t>
      </w:r>
      <w:bookmarkEnd w:id="5"/>
      <w:bookmarkEnd w:id="6"/>
    </w:p>
    <w:p w:rsidR="00AF4095" w:rsidRPr="00E12D8D" w:rsidRDefault="00337AF9" w:rsidP="00577E9F">
      <w:pPr>
        <w:pStyle w:val="texte"/>
      </w:pPr>
      <w:r w:rsidRPr="00E12D8D">
        <w:t xml:space="preserve">19 Juillet 2018 : Habilitation Universitaire en Gestion à l’Institut Supérieur de Gestion de Tunis. </w:t>
      </w:r>
      <w:r w:rsidR="00AF4095" w:rsidRPr="00E12D8D">
        <w:t>Titre : Contribution à l’optimisation des problèmes d’ordonnancement et de transport.</w:t>
      </w:r>
    </w:p>
    <w:p w:rsidR="000E0BAF" w:rsidRPr="00E12D8D" w:rsidRDefault="000E0BAF" w:rsidP="00577E9F">
      <w:pPr>
        <w:pStyle w:val="texte"/>
      </w:pPr>
      <w:r w:rsidRPr="00E12D8D">
        <w:t xml:space="preserve">30 Octobre 2006 : </w:t>
      </w:r>
      <w:r w:rsidR="00D0514D" w:rsidRPr="00E12D8D">
        <w:t>Thèse de d</w:t>
      </w:r>
      <w:r w:rsidRPr="00E12D8D">
        <w:t>octorat en Informatique de Gestion de l’Institut Supérieur de Gestion de Tunis et de l’Ecole Centrale de Paris (en co-tutelle). Mention très honorable. Titre : Ordonnancement multi-agents des Régimes Transitoires entre Productions Cycliques à l’aide des Réseaux de Petri Temporisés.</w:t>
      </w:r>
    </w:p>
    <w:p w:rsidR="000E0BAF" w:rsidRPr="00E12D8D" w:rsidRDefault="000E0BAF" w:rsidP="00577E9F">
      <w:pPr>
        <w:pStyle w:val="texte"/>
      </w:pPr>
      <w:r w:rsidRPr="00E12D8D">
        <w:t>12 Juillet 2000 : Diplôme des Etudes Approfondies en Modélisation et Informatique de Gestion, option : Informatique de Gestion à l’ISG de Tunis, mention bien. Titre : une version distribuée de l'algorithme Extended Forward Checking pour les problèmes de satisfaction maximale de contraintes</w:t>
      </w:r>
    </w:p>
    <w:p w:rsidR="000E0BAF" w:rsidRPr="00E12D8D" w:rsidRDefault="000E0BAF" w:rsidP="00577E9F">
      <w:pPr>
        <w:pStyle w:val="texte"/>
      </w:pPr>
      <w:bookmarkStart w:id="7" w:name="_Toc504992692"/>
      <w:r w:rsidRPr="00E12D8D">
        <w:t xml:space="preserve">Juin 1997 : </w:t>
      </w:r>
      <w:r w:rsidR="007E46C6" w:rsidRPr="00E12D8D">
        <w:t xml:space="preserve">Diplôme de </w:t>
      </w:r>
      <w:r w:rsidRPr="00E12D8D">
        <w:t>Maîtrise en Informatique de Gestion, mention assez bien, Mémoire de fin d’études, mention très bien.</w:t>
      </w:r>
      <w:bookmarkEnd w:id="7"/>
    </w:p>
    <w:p w:rsidR="000E0BAF" w:rsidRPr="00E12D8D" w:rsidRDefault="000E0BAF" w:rsidP="00577E9F">
      <w:pPr>
        <w:pStyle w:val="texte"/>
      </w:pPr>
      <w:r w:rsidRPr="00E12D8D">
        <w:t>Juin 1993 : Baccalauréat sciences expérimentales, mention assez bien.</w:t>
      </w:r>
    </w:p>
    <w:p w:rsidR="007E46C6" w:rsidRPr="00E12D8D" w:rsidRDefault="007E46C6" w:rsidP="00577E9F">
      <w:pPr>
        <w:pStyle w:val="texte"/>
        <w:numPr>
          <w:ilvl w:val="0"/>
          <w:numId w:val="0"/>
        </w:numPr>
        <w:ind w:left="502"/>
        <w:rPr>
          <w:b/>
          <w:sz w:val="28"/>
        </w:rPr>
      </w:pPr>
    </w:p>
    <w:p w:rsidR="007E46C6" w:rsidRPr="00E12D8D" w:rsidRDefault="007E46C6" w:rsidP="00577E9F">
      <w:pPr>
        <w:pStyle w:val="titre1"/>
        <w:rPr>
          <w:rFonts w:ascii="Garamond" w:hAnsi="Garamond"/>
        </w:rPr>
      </w:pPr>
      <w:bookmarkStart w:id="8" w:name="_Toc504992693"/>
      <w:bookmarkStart w:id="9" w:name="_Toc17558149"/>
      <w:r w:rsidRPr="00E12D8D">
        <w:rPr>
          <w:rFonts w:ascii="Garamond" w:hAnsi="Garamond"/>
        </w:rPr>
        <w:t>Activités professionnelles</w:t>
      </w:r>
      <w:bookmarkEnd w:id="8"/>
      <w:bookmarkEnd w:id="9"/>
    </w:p>
    <w:p w:rsidR="000E0BAF" w:rsidRPr="00E12D8D" w:rsidRDefault="000E0BAF" w:rsidP="00577E9F">
      <w:pPr>
        <w:pStyle w:val="texte"/>
      </w:pPr>
      <w:r w:rsidRPr="00E12D8D">
        <w:t>Années universitaires 2007-</w:t>
      </w:r>
      <w:r w:rsidR="00354844" w:rsidRPr="00E12D8D">
        <w:t>aujourd’hui</w:t>
      </w:r>
      <w:r w:rsidRPr="00E12D8D">
        <w:t> : Maître Assistante à l’Ecole Supérieure de Commerce de Tunis (</w:t>
      </w:r>
      <w:r w:rsidRPr="00E12D8D">
        <w:rPr>
          <w:b/>
        </w:rPr>
        <w:t>ESCT</w:t>
      </w:r>
      <w:r w:rsidRPr="00E12D8D">
        <w:t xml:space="preserve">). </w:t>
      </w:r>
    </w:p>
    <w:p w:rsidR="000E0BAF" w:rsidRPr="00E12D8D" w:rsidRDefault="000E0BAF" w:rsidP="00577E9F">
      <w:pPr>
        <w:pStyle w:val="texte"/>
      </w:pPr>
      <w:r w:rsidRPr="00E12D8D">
        <w:t>Années universitaires 2004-2007 : Assistante à l’Ecole Supérieure de Commerce de Tunis (</w:t>
      </w:r>
      <w:r w:rsidRPr="00E12D8D">
        <w:rPr>
          <w:b/>
        </w:rPr>
        <w:t>ESCT</w:t>
      </w:r>
      <w:r w:rsidRPr="00E12D8D">
        <w:t xml:space="preserve">). </w:t>
      </w:r>
    </w:p>
    <w:p w:rsidR="000E0BAF" w:rsidRPr="00E12D8D" w:rsidRDefault="000E0BAF" w:rsidP="00577E9F">
      <w:pPr>
        <w:pStyle w:val="texte"/>
      </w:pPr>
      <w:r w:rsidRPr="00E12D8D">
        <w:t>Année universitaire 2003-2004 : Assistante à la Faculté des Sciences Economiques et Gestion de Nabeul (</w:t>
      </w:r>
      <w:r w:rsidRPr="00E12D8D">
        <w:rPr>
          <w:b/>
        </w:rPr>
        <w:t>FSEGN</w:t>
      </w:r>
      <w:r w:rsidRPr="00E12D8D">
        <w:t xml:space="preserve">). </w:t>
      </w:r>
    </w:p>
    <w:p w:rsidR="000E0BAF" w:rsidRPr="00E12D8D" w:rsidRDefault="000E0BAF" w:rsidP="00577E9F">
      <w:pPr>
        <w:pStyle w:val="texte"/>
      </w:pPr>
      <w:r w:rsidRPr="00E12D8D">
        <w:t xml:space="preserve">Années universitaires 2000-2003 : Assistante Contractuelle à l’Institut Supérieur de Gestion </w:t>
      </w:r>
      <w:r w:rsidRPr="00E12D8D">
        <w:lastRenderedPageBreak/>
        <w:t>de Tunis (</w:t>
      </w:r>
      <w:r w:rsidRPr="00E12D8D">
        <w:rPr>
          <w:b/>
        </w:rPr>
        <w:t>ISGT</w:t>
      </w:r>
      <w:r w:rsidRPr="00E12D8D">
        <w:t xml:space="preserve">). </w:t>
      </w:r>
    </w:p>
    <w:p w:rsidR="000E0BAF" w:rsidRPr="00E12D8D" w:rsidRDefault="000E0BAF" w:rsidP="00577E9F">
      <w:pPr>
        <w:pStyle w:val="texte"/>
      </w:pPr>
      <w:r w:rsidRPr="00E12D8D">
        <w:t xml:space="preserve">Années universitaires 1998-2000 : Enseignante vacataire à l’ISGT et à la FSEGT. </w:t>
      </w:r>
    </w:p>
    <w:p w:rsidR="007E46C6" w:rsidRPr="00E12D8D" w:rsidRDefault="007E46C6" w:rsidP="00577E9F">
      <w:pPr>
        <w:pStyle w:val="texte"/>
        <w:numPr>
          <w:ilvl w:val="0"/>
          <w:numId w:val="0"/>
        </w:numPr>
        <w:ind w:left="502"/>
        <w:rPr>
          <w:b/>
          <w:sz w:val="28"/>
        </w:rPr>
      </w:pPr>
    </w:p>
    <w:p w:rsidR="00901997" w:rsidRDefault="007E46C6" w:rsidP="00001B30">
      <w:pPr>
        <w:pStyle w:val="titre1"/>
        <w:rPr>
          <w:rFonts w:ascii="Garamond" w:hAnsi="Garamond"/>
        </w:rPr>
      </w:pPr>
      <w:bookmarkStart w:id="10" w:name="_Toc504992694"/>
      <w:bookmarkStart w:id="11" w:name="_Toc17558150"/>
      <w:r w:rsidRPr="00E12D8D">
        <w:rPr>
          <w:rFonts w:ascii="Garamond" w:hAnsi="Garamond"/>
        </w:rPr>
        <w:t>Mobilités scientifiques</w:t>
      </w:r>
      <w:bookmarkEnd w:id="10"/>
      <w:bookmarkEnd w:id="11"/>
      <w:r w:rsidR="007921DA">
        <w:rPr>
          <w:rFonts w:ascii="Garamond" w:hAnsi="Garamond"/>
        </w:rPr>
        <w:t xml:space="preserve"> et pédagogiques</w:t>
      </w:r>
    </w:p>
    <w:p w:rsidR="007921DA" w:rsidRPr="00E12D8D" w:rsidRDefault="007921DA" w:rsidP="007921DA">
      <w:pPr>
        <w:pStyle w:val="titre1"/>
        <w:numPr>
          <w:ilvl w:val="0"/>
          <w:numId w:val="0"/>
        </w:numPr>
        <w:rPr>
          <w:rFonts w:ascii="Garamond" w:hAnsi="Garamond"/>
        </w:rPr>
      </w:pPr>
    </w:p>
    <w:p w:rsidR="007921DA" w:rsidRPr="007921DA" w:rsidRDefault="007921DA" w:rsidP="007921DA">
      <w:pPr>
        <w:pStyle w:val="titre1"/>
        <w:numPr>
          <w:ilvl w:val="0"/>
          <w:numId w:val="14"/>
        </w:numPr>
        <w:spacing w:before="0" w:line="360" w:lineRule="auto"/>
        <w:ind w:left="499" w:hanging="35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7921DA">
        <w:rPr>
          <w:rFonts w:ascii="Garamond" w:hAnsi="Garamond"/>
          <w:b w:val="0"/>
          <w:bCs w:val="0"/>
          <w:sz w:val="24"/>
          <w:szCs w:val="24"/>
        </w:rPr>
        <w:t>Membre d</w:t>
      </w:r>
      <w:r>
        <w:rPr>
          <w:rFonts w:ascii="Garamond" w:hAnsi="Garamond"/>
          <w:b w:val="0"/>
          <w:bCs w:val="0"/>
          <w:sz w:val="24"/>
          <w:szCs w:val="24"/>
        </w:rPr>
        <w:t xml:space="preserve">e plusieurs </w:t>
      </w:r>
      <w:r w:rsidRPr="007921DA">
        <w:rPr>
          <w:rFonts w:ascii="Garamond" w:hAnsi="Garamond"/>
          <w:b w:val="0"/>
          <w:bCs w:val="0"/>
          <w:sz w:val="24"/>
          <w:szCs w:val="24"/>
        </w:rPr>
        <w:t>comité</w:t>
      </w:r>
      <w:r>
        <w:rPr>
          <w:rFonts w:ascii="Garamond" w:hAnsi="Garamond"/>
          <w:b w:val="0"/>
          <w:bCs w:val="0"/>
          <w:sz w:val="24"/>
          <w:szCs w:val="24"/>
        </w:rPr>
        <w:t>s</w:t>
      </w:r>
      <w:r w:rsidRPr="007921DA">
        <w:rPr>
          <w:rFonts w:ascii="Garamond" w:hAnsi="Garamond"/>
          <w:b w:val="0"/>
          <w:bCs w:val="0"/>
          <w:sz w:val="24"/>
          <w:szCs w:val="24"/>
        </w:rPr>
        <w:t xml:space="preserve"> d’organisation </w:t>
      </w:r>
      <w:r>
        <w:rPr>
          <w:rFonts w:ascii="Garamond" w:hAnsi="Garamond"/>
          <w:b w:val="0"/>
          <w:bCs w:val="0"/>
          <w:sz w:val="24"/>
          <w:szCs w:val="24"/>
        </w:rPr>
        <w:t>de conférences</w:t>
      </w:r>
      <w:r w:rsidRPr="007921DA">
        <w:rPr>
          <w:rFonts w:ascii="Garamond" w:hAnsi="Garamond"/>
          <w:b w:val="0"/>
          <w:bCs w:val="0"/>
          <w:sz w:val="24"/>
          <w:szCs w:val="24"/>
        </w:rPr>
        <w:t>.</w:t>
      </w:r>
    </w:p>
    <w:p w:rsidR="007921DA" w:rsidRPr="007921DA" w:rsidRDefault="007921DA" w:rsidP="007921DA">
      <w:pPr>
        <w:pStyle w:val="titre1"/>
        <w:numPr>
          <w:ilvl w:val="0"/>
          <w:numId w:val="14"/>
        </w:numPr>
        <w:spacing w:before="0" w:line="360" w:lineRule="auto"/>
        <w:ind w:left="499" w:hanging="357"/>
        <w:jc w:val="both"/>
        <w:rPr>
          <w:rStyle w:val="lev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</w:pPr>
      <w:r w:rsidRPr="007921DA">
        <w:rPr>
          <w:rFonts w:ascii="Garamond" w:hAnsi="Garamond"/>
          <w:b w:val="0"/>
          <w:bCs w:val="0"/>
          <w:sz w:val="24"/>
          <w:szCs w:val="24"/>
        </w:rPr>
        <w:t>Chair de</w:t>
      </w:r>
      <w:r>
        <w:rPr>
          <w:rFonts w:ascii="Garamond" w:hAnsi="Garamond"/>
          <w:b w:val="0"/>
          <w:bCs w:val="0"/>
          <w:sz w:val="24"/>
          <w:szCs w:val="24"/>
        </w:rPr>
        <w:t xml:space="preserve"> la session </w:t>
      </w:r>
      <w:r w:rsidRPr="007921DA">
        <w:rPr>
          <w:rFonts w:ascii="Garamond" w:hAnsi="Garamond"/>
          <w:b w:val="0"/>
          <w:bCs w:val="0"/>
          <w:sz w:val="24"/>
          <w:szCs w:val="24"/>
        </w:rPr>
        <w:t xml:space="preserve">Posters et Demos de </w:t>
      </w:r>
      <w:r w:rsidRPr="007921DA">
        <w:rPr>
          <w:rStyle w:val="lev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14th ACS/IEEE International Conference on Computer Systems and Applications AICCSA’2017, Tunisie. </w:t>
      </w:r>
    </w:p>
    <w:p w:rsidR="007921DA" w:rsidRPr="007921DA" w:rsidRDefault="007921DA" w:rsidP="007921DA">
      <w:pPr>
        <w:pStyle w:val="titre1"/>
        <w:numPr>
          <w:ilvl w:val="0"/>
          <w:numId w:val="14"/>
        </w:numPr>
        <w:spacing w:before="0" w:line="360" w:lineRule="auto"/>
        <w:ind w:left="499" w:hanging="357"/>
        <w:jc w:val="both"/>
        <w:rPr>
          <w:rStyle w:val="lev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</w:pPr>
      <w:r w:rsidRPr="007921DA">
        <w:rPr>
          <w:rStyle w:val="lev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Chair dans INVITED SESSION dans </w:t>
      </w:r>
      <w:r w:rsidRPr="007921DA">
        <w:rPr>
          <w:rFonts w:ascii="Garamond" w:hAnsi="Garamond"/>
          <w:b w:val="0"/>
          <w:bCs w:val="0"/>
          <w:sz w:val="24"/>
          <w:szCs w:val="24"/>
        </w:rPr>
        <w:t>22</w:t>
      </w:r>
      <w:r w:rsidRPr="007921DA">
        <w:rPr>
          <w:rFonts w:ascii="Garamond" w:hAnsi="Garamond"/>
          <w:b w:val="0"/>
          <w:bCs w:val="0"/>
          <w:sz w:val="24"/>
          <w:szCs w:val="24"/>
          <w:vertAlign w:val="superscript"/>
        </w:rPr>
        <w:t>nd</w:t>
      </w:r>
      <w:r w:rsidRPr="007921DA">
        <w:rPr>
          <w:rFonts w:ascii="Garamond" w:hAnsi="Garamond"/>
          <w:b w:val="0"/>
          <w:bCs w:val="0"/>
          <w:sz w:val="24"/>
          <w:szCs w:val="24"/>
        </w:rPr>
        <w:t xml:space="preserve"> International Conference on Knowledge-Based and Intelligent Information &amp; Engineering Systems, KES’2018, Belgrade, Serbia, 3-5 Septembre 2018</w:t>
      </w:r>
      <w:r w:rsidRPr="007921DA">
        <w:rPr>
          <w:rStyle w:val="lev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 : Metaheuristics and multiagent models for flexible manufacturing systems.</w:t>
      </w:r>
    </w:p>
    <w:p w:rsidR="007921DA" w:rsidRPr="007921DA" w:rsidRDefault="007921DA" w:rsidP="007921DA">
      <w:pPr>
        <w:pStyle w:val="Corpsdetexte2"/>
        <w:widowControl w:val="0"/>
        <w:numPr>
          <w:ilvl w:val="0"/>
          <w:numId w:val="14"/>
        </w:numPr>
        <w:spacing w:line="360" w:lineRule="auto"/>
        <w:ind w:left="499" w:hanging="357"/>
        <w:jc w:val="both"/>
        <w:rPr>
          <w:rFonts w:ascii="Garamond" w:hAnsi="Garamond"/>
        </w:rPr>
      </w:pPr>
      <w:r w:rsidRPr="007921DA">
        <w:rPr>
          <w:rFonts w:ascii="Garamond" w:hAnsi="Garamond"/>
        </w:rPr>
        <w:t xml:space="preserve">Keynote speaker </w:t>
      </w:r>
      <w:r>
        <w:rPr>
          <w:rFonts w:ascii="Garamond" w:hAnsi="Garamond"/>
        </w:rPr>
        <w:t xml:space="preserve">dans </w:t>
      </w:r>
      <w:r w:rsidRPr="007921DA">
        <w:rPr>
          <w:rFonts w:ascii="Garamond" w:hAnsi="Garamond"/>
        </w:rPr>
        <w:t>World Conference on Robotics &amp; Artificial Intelligence (WCRAI’2018), thème “Future Scope in the Field of Robotics &amp; Artificial Intelligence”, 26-27 Juillet 2018, Barcelone, Espagne.</w:t>
      </w:r>
    </w:p>
    <w:p w:rsidR="007921DA" w:rsidRPr="007921DA" w:rsidRDefault="007921DA" w:rsidP="007921DA">
      <w:pPr>
        <w:pStyle w:val="titre1"/>
        <w:numPr>
          <w:ilvl w:val="0"/>
          <w:numId w:val="14"/>
        </w:numPr>
        <w:spacing w:before="0" w:line="360" w:lineRule="auto"/>
        <w:ind w:left="499" w:hanging="35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7921DA">
        <w:rPr>
          <w:rFonts w:ascii="Garamond" w:hAnsi="Garamond"/>
          <w:b w:val="0"/>
          <w:bCs w:val="0"/>
          <w:sz w:val="24"/>
          <w:szCs w:val="24"/>
        </w:rPr>
        <w:t>Responsable du mastère de recherche IDIAG à l’ESCT depuis 2010-2011</w:t>
      </w:r>
    </w:p>
    <w:p w:rsidR="007921DA" w:rsidRPr="007921DA" w:rsidRDefault="007921DA" w:rsidP="007921DA">
      <w:pPr>
        <w:pStyle w:val="titre1"/>
        <w:numPr>
          <w:ilvl w:val="0"/>
          <w:numId w:val="14"/>
        </w:numPr>
        <w:spacing w:before="0" w:line="360" w:lineRule="auto"/>
        <w:ind w:left="499" w:hanging="35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7921DA">
        <w:rPr>
          <w:rFonts w:ascii="Garamond" w:hAnsi="Garamond"/>
          <w:b w:val="0"/>
          <w:bCs w:val="0"/>
          <w:sz w:val="24"/>
          <w:szCs w:val="24"/>
        </w:rPr>
        <w:t>Membre de l’</w:t>
      </w:r>
      <w:r w:rsidRPr="007921DA">
        <w:rPr>
          <w:rStyle w:val="lev"/>
          <w:rFonts w:ascii="Garamond" w:hAnsi="Garamond"/>
          <w:sz w:val="24"/>
          <w:szCs w:val="24"/>
        </w:rPr>
        <w:t>Association Tunisienne pour l'Intelligence Artificielle (</w:t>
      </w:r>
      <w:r w:rsidRPr="007921DA">
        <w:rPr>
          <w:rStyle w:val="style11"/>
          <w:rFonts w:ascii="Garamond" w:hAnsi="Garamond"/>
          <w:b w:val="0"/>
          <w:bCs w:val="0"/>
          <w:color w:val="auto"/>
          <w:sz w:val="24"/>
          <w:szCs w:val="24"/>
        </w:rPr>
        <w:t>AT</w:t>
      </w:r>
      <w:r w:rsidRPr="007921DA">
        <w:rPr>
          <w:rStyle w:val="lev"/>
          <w:rFonts w:ascii="Garamond" w:hAnsi="Garamond"/>
          <w:sz w:val="24"/>
          <w:szCs w:val="24"/>
        </w:rPr>
        <w:t>IA).</w:t>
      </w:r>
    </w:p>
    <w:p w:rsidR="007E46C6" w:rsidRPr="007921DA" w:rsidRDefault="002120CE" w:rsidP="007921DA">
      <w:pPr>
        <w:pStyle w:val="texte"/>
        <w:numPr>
          <w:ilvl w:val="0"/>
          <w:numId w:val="14"/>
        </w:numPr>
        <w:spacing w:line="360" w:lineRule="auto"/>
        <w:ind w:left="499" w:hanging="357"/>
      </w:pPr>
      <w:r w:rsidRPr="007921DA">
        <w:t xml:space="preserve">Responsable de mastère de recherche : </w:t>
      </w:r>
      <w:r w:rsidR="007E46C6" w:rsidRPr="007921DA">
        <w:t xml:space="preserve">Mise en place du mastère Informatique Décisionnelle et Intelligente appliquée à la Gestion « IDIAG » à l’ESCT en collaboration avec l’IHEC </w:t>
      </w:r>
      <w:r w:rsidR="00670424" w:rsidRPr="007921DA">
        <w:t xml:space="preserve">et l’ISCAE </w:t>
      </w:r>
      <w:r w:rsidR="007E46C6" w:rsidRPr="007921DA">
        <w:t xml:space="preserve">depuis l’année universitaire 2010-2011. Renouvellement de la réhabilitation dudit mastère </w:t>
      </w:r>
      <w:r w:rsidR="00670424" w:rsidRPr="007921DA">
        <w:t xml:space="preserve">en collaboration avec l’IHEC </w:t>
      </w:r>
      <w:r w:rsidR="007E46C6" w:rsidRPr="007921DA">
        <w:t>en 20</w:t>
      </w:r>
      <w:r w:rsidR="009103F0" w:rsidRPr="007921DA">
        <w:t>14-2015.</w:t>
      </w:r>
      <w:r w:rsidR="00CA2CB9" w:rsidRPr="007921DA">
        <w:t xml:space="preserve"> Renouvellement de la réhabilitation en collaboration avec l’IHEC et l’ISAMM </w:t>
      </w:r>
      <w:r w:rsidR="009A0B1E" w:rsidRPr="007921DA">
        <w:t>depuis</w:t>
      </w:r>
      <w:r w:rsidR="00CA2CB9" w:rsidRPr="007921DA">
        <w:t xml:space="preserve"> 2018-2019.</w:t>
      </w:r>
    </w:p>
    <w:p w:rsidR="00CB1135" w:rsidRPr="007921DA" w:rsidRDefault="00354844" w:rsidP="007921DA">
      <w:pPr>
        <w:pStyle w:val="texte"/>
        <w:numPr>
          <w:ilvl w:val="0"/>
          <w:numId w:val="14"/>
        </w:numPr>
        <w:spacing w:line="360" w:lineRule="auto"/>
        <w:ind w:left="499" w:hanging="357"/>
      </w:pPr>
      <w:r w:rsidRPr="007921DA">
        <w:t>Responsable de l’unité</w:t>
      </w:r>
      <w:r w:rsidR="00FF1994" w:rsidRPr="007921DA">
        <w:t xml:space="preserve"> de recherche</w:t>
      </w:r>
      <w:r w:rsidRPr="007921DA">
        <w:t xml:space="preserve"> </w:t>
      </w:r>
      <w:r w:rsidR="0070033F" w:rsidRPr="007921DA">
        <w:t>SOIE du laboratoire COSMOS</w:t>
      </w:r>
      <w:bookmarkStart w:id="12" w:name="_Toc17558151"/>
      <w:bookmarkStart w:id="13" w:name="_Toc504992695"/>
      <w:r w:rsidR="007921DA">
        <w:t xml:space="preserve"> à l’ENSI.</w:t>
      </w:r>
    </w:p>
    <w:p w:rsidR="002857CE" w:rsidRPr="007921DA" w:rsidRDefault="00CB1135" w:rsidP="007921DA">
      <w:pPr>
        <w:pStyle w:val="texte"/>
        <w:numPr>
          <w:ilvl w:val="0"/>
          <w:numId w:val="14"/>
        </w:numPr>
        <w:spacing w:line="360" w:lineRule="auto"/>
        <w:ind w:left="499" w:hanging="357"/>
      </w:pPr>
      <w:r w:rsidRPr="007921DA">
        <w:t xml:space="preserve">Membre de comités scientifiques de </w:t>
      </w:r>
      <w:r w:rsidR="00901997" w:rsidRPr="007921DA">
        <w:t>relecture d’articles</w:t>
      </w:r>
      <w:r w:rsidR="00742DBD" w:rsidRPr="007921DA">
        <w:t> </w:t>
      </w:r>
      <w:r w:rsidR="001A5C1B" w:rsidRPr="007921DA">
        <w:t xml:space="preserve">dans </w:t>
      </w:r>
      <w:r w:rsidRPr="007921DA">
        <w:t>plusieurs</w:t>
      </w:r>
      <w:r w:rsidR="001A5C1B" w:rsidRPr="007921DA">
        <w:t xml:space="preserve"> conférences</w:t>
      </w:r>
      <w:bookmarkEnd w:id="12"/>
      <w:r w:rsidRPr="007921DA">
        <w:t>.</w:t>
      </w:r>
    </w:p>
    <w:p w:rsidR="00CB1135" w:rsidRPr="007921DA" w:rsidRDefault="00CB1135" w:rsidP="007921DA">
      <w:pPr>
        <w:pStyle w:val="titre1"/>
        <w:numPr>
          <w:ilvl w:val="0"/>
          <w:numId w:val="14"/>
        </w:numPr>
        <w:spacing w:before="0" w:line="360" w:lineRule="auto"/>
        <w:ind w:left="499" w:hanging="357"/>
        <w:jc w:val="both"/>
        <w:rPr>
          <w:rFonts w:ascii="Garamond" w:hAnsi="Garamond"/>
          <w:b w:val="0"/>
          <w:bCs w:val="0"/>
          <w:sz w:val="24"/>
          <w:szCs w:val="24"/>
        </w:rPr>
      </w:pPr>
      <w:bookmarkStart w:id="14" w:name="_Toc504992697"/>
      <w:bookmarkEnd w:id="13"/>
      <w:r w:rsidRPr="007921DA">
        <w:rPr>
          <w:rFonts w:ascii="Garamond" w:hAnsi="Garamond"/>
          <w:b w:val="0"/>
          <w:bCs w:val="0"/>
          <w:sz w:val="24"/>
          <w:szCs w:val="24"/>
        </w:rPr>
        <w:t>Membre de comités scientifiques de relecture d’articles dans plusieurs</w:t>
      </w:r>
      <w:bookmarkStart w:id="15" w:name="_Toc17558152"/>
      <w:bookmarkStart w:id="16" w:name="_Toc504992702"/>
      <w:bookmarkEnd w:id="14"/>
      <w:r w:rsidRPr="007921DA">
        <w:rPr>
          <w:rFonts w:ascii="Garamond" w:hAnsi="Garamond"/>
          <w:b w:val="0"/>
          <w:bCs w:val="0"/>
          <w:sz w:val="24"/>
          <w:szCs w:val="24"/>
        </w:rPr>
        <w:t xml:space="preserve"> revues</w:t>
      </w:r>
      <w:r w:rsidR="007921DA">
        <w:rPr>
          <w:rFonts w:ascii="Garamond" w:hAnsi="Garamond"/>
          <w:b w:val="0"/>
          <w:bCs w:val="0"/>
          <w:sz w:val="24"/>
          <w:szCs w:val="24"/>
        </w:rPr>
        <w:t>.</w:t>
      </w:r>
      <w:r w:rsidRPr="007921DA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bookmarkEnd w:id="15"/>
    <w:bookmarkEnd w:id="16"/>
    <w:p w:rsidR="005F32F6" w:rsidRDefault="007921DA" w:rsidP="007921DA">
      <w:pPr>
        <w:pStyle w:val="titre1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360" w:lineRule="auto"/>
        <w:ind w:left="499" w:hanging="357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z w:val="24"/>
          <w:szCs w:val="24"/>
        </w:rPr>
        <w:t>Membre de Jury du</w:t>
      </w:r>
      <w:r w:rsidR="005F32F6" w:rsidRPr="007921DA">
        <w:rPr>
          <w:rFonts w:ascii="Garamond" w:hAnsi="Garamond" w:cs="Times New Roman"/>
          <w:b w:val="0"/>
          <w:bCs w:val="0"/>
          <w:sz w:val="24"/>
          <w:szCs w:val="24"/>
        </w:rPr>
        <w:t xml:space="preserve"> Mastère </w:t>
      </w:r>
      <w:r>
        <w:rPr>
          <w:rFonts w:ascii="Garamond" w:hAnsi="Garamond" w:cs="Times New Roman"/>
          <w:b w:val="0"/>
          <w:bCs w:val="0"/>
          <w:sz w:val="24"/>
          <w:szCs w:val="24"/>
        </w:rPr>
        <w:t>de recherche IDIAG à l’ESCT</w:t>
      </w:r>
    </w:p>
    <w:p w:rsidR="007921DA" w:rsidRPr="007921DA" w:rsidRDefault="007921DA" w:rsidP="007921DA">
      <w:pPr>
        <w:pStyle w:val="titre1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360" w:lineRule="auto"/>
        <w:ind w:left="499" w:hanging="357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z w:val="24"/>
          <w:szCs w:val="24"/>
        </w:rPr>
        <w:t>Membre de la commission du mastère de recherche IDIAG.</w:t>
      </w:r>
    </w:p>
    <w:p w:rsidR="007921DA" w:rsidRPr="007921DA" w:rsidRDefault="002120CE" w:rsidP="007921DA">
      <w:pPr>
        <w:pStyle w:val="titre1"/>
        <w:widowControl w:val="0"/>
        <w:numPr>
          <w:ilvl w:val="0"/>
          <w:numId w:val="15"/>
        </w:numPr>
        <w:tabs>
          <w:tab w:val="left" w:pos="1965"/>
        </w:tabs>
        <w:autoSpaceDE w:val="0"/>
        <w:autoSpaceDN w:val="0"/>
        <w:adjustRightInd w:val="0"/>
        <w:spacing w:before="0" w:line="340" w:lineRule="exact"/>
        <w:jc w:val="both"/>
        <w:rPr>
          <w:rFonts w:ascii="Garamond" w:hAnsi="Garamond"/>
        </w:rPr>
      </w:pPr>
      <w:r w:rsidRPr="007921DA">
        <w:rPr>
          <w:rFonts w:ascii="Garamond" w:hAnsi="Garamond"/>
          <w:b w:val="0"/>
          <w:bCs w:val="0"/>
          <w:sz w:val="24"/>
          <w:szCs w:val="24"/>
        </w:rPr>
        <w:t xml:space="preserve">Coach : Participation avec trois équipes </w:t>
      </w:r>
      <w:r w:rsidR="00981475" w:rsidRPr="007921DA">
        <w:rPr>
          <w:rFonts w:ascii="Garamond" w:hAnsi="Garamond"/>
          <w:b w:val="0"/>
          <w:bCs w:val="0"/>
          <w:sz w:val="24"/>
          <w:szCs w:val="24"/>
        </w:rPr>
        <w:t xml:space="preserve">d’étudiants en Informatique de gestion </w:t>
      </w:r>
      <w:r w:rsidRPr="007921DA">
        <w:rPr>
          <w:rFonts w:ascii="Garamond" w:hAnsi="Garamond"/>
          <w:b w:val="0"/>
          <w:bCs w:val="0"/>
          <w:sz w:val="24"/>
          <w:szCs w:val="24"/>
        </w:rPr>
        <w:t>de l’ESCT au concours international de programmation « ACM/Arab Collegiate programming contest » à la session 2013 et obtention de trois mentions Honorables.</w:t>
      </w:r>
      <w:r w:rsidR="005F32F6" w:rsidRPr="007921DA">
        <w:rPr>
          <w:rFonts w:ascii="Garamond" w:hAnsi="Garamond"/>
          <w:b w:val="0"/>
          <w:bCs w:val="0"/>
          <w:sz w:val="24"/>
          <w:szCs w:val="24"/>
        </w:rPr>
        <w:tab/>
      </w:r>
      <w:bookmarkStart w:id="17" w:name="_Toc17558153"/>
    </w:p>
    <w:bookmarkEnd w:id="17"/>
    <w:p w:rsidR="007921DA" w:rsidRPr="00E12D8D" w:rsidRDefault="007921DA" w:rsidP="007921DA">
      <w:pPr>
        <w:pStyle w:val="Corpsdetexte2"/>
        <w:widowControl w:val="0"/>
        <w:numPr>
          <w:ilvl w:val="0"/>
          <w:numId w:val="15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Coordinatrice de l’équipe informatique de l’ESCT pendant six années universitaires de 2008-2009 à 2013-2014.</w:t>
      </w:r>
    </w:p>
    <w:p w:rsidR="007921DA" w:rsidRPr="00E12D8D" w:rsidRDefault="007921DA" w:rsidP="007921DA">
      <w:pPr>
        <w:pStyle w:val="Corpsdetexte2"/>
        <w:widowControl w:val="0"/>
        <w:numPr>
          <w:ilvl w:val="0"/>
          <w:numId w:val="15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Correspondante C2i à l’ESCT depuis 2010-2011.</w:t>
      </w:r>
    </w:p>
    <w:p w:rsidR="00643F8B" w:rsidRPr="007921DA" w:rsidRDefault="00643F8B" w:rsidP="007921DA">
      <w:pPr>
        <w:pStyle w:val="Corpsdetexte2"/>
        <w:widowControl w:val="0"/>
        <w:numPr>
          <w:ilvl w:val="0"/>
          <w:numId w:val="15"/>
        </w:numPr>
        <w:tabs>
          <w:tab w:val="left" w:pos="1965"/>
        </w:tabs>
        <w:spacing w:line="340" w:lineRule="exact"/>
        <w:jc w:val="both"/>
        <w:rPr>
          <w:rFonts w:ascii="Garamond" w:hAnsi="Garamond"/>
          <w:bCs/>
        </w:rPr>
      </w:pPr>
      <w:r w:rsidRPr="007921DA">
        <w:rPr>
          <w:rFonts w:ascii="Garamond" w:hAnsi="Garamond"/>
          <w:bCs/>
        </w:rPr>
        <w:t xml:space="preserve">Certifiée C2i depuis </w:t>
      </w:r>
      <w:r w:rsidR="003A6168" w:rsidRPr="007921DA">
        <w:rPr>
          <w:rFonts w:ascii="Garamond" w:hAnsi="Garamond"/>
          <w:bCs/>
        </w:rPr>
        <w:t>2011</w:t>
      </w:r>
    </w:p>
    <w:p w:rsidR="00EA249F" w:rsidRPr="007921DA" w:rsidRDefault="00E00CEC" w:rsidP="002B1CE6">
      <w:pPr>
        <w:pStyle w:val="Corpsdetexte2"/>
        <w:widowControl w:val="0"/>
        <w:numPr>
          <w:ilvl w:val="1"/>
          <w:numId w:val="9"/>
        </w:numPr>
        <w:tabs>
          <w:tab w:val="left" w:pos="1965"/>
        </w:tabs>
        <w:spacing w:line="340" w:lineRule="exact"/>
        <w:jc w:val="both"/>
        <w:rPr>
          <w:rFonts w:ascii="Garamond" w:hAnsi="Garamond"/>
        </w:rPr>
      </w:pPr>
      <w:r w:rsidRPr="007921DA">
        <w:rPr>
          <w:rFonts w:ascii="Garamond" w:hAnsi="Garamond" w:cs="Arial"/>
          <w:bCs/>
          <w:shd w:val="clear" w:color="auto" w:fill="FFFFFF"/>
        </w:rPr>
        <w:t xml:space="preserve">Obtention de </w:t>
      </w:r>
      <w:r w:rsidR="009A0B1E" w:rsidRPr="007921DA">
        <w:rPr>
          <w:rFonts w:ascii="Garamond" w:hAnsi="Garamond" w:cs="Arial"/>
          <w:bCs/>
          <w:shd w:val="clear" w:color="auto" w:fill="FFFFFF"/>
        </w:rPr>
        <w:t>6</w:t>
      </w:r>
      <w:r w:rsidRPr="007921DA">
        <w:rPr>
          <w:rFonts w:ascii="Garamond" w:hAnsi="Garamond" w:cs="Arial"/>
          <w:bCs/>
          <w:shd w:val="clear" w:color="auto" w:fill="FFFFFF"/>
        </w:rPr>
        <w:t xml:space="preserve"> Badges</w:t>
      </w:r>
      <w:r w:rsidRPr="007921DA">
        <w:rPr>
          <w:rFonts w:ascii="Garamond" w:hAnsi="Garamond"/>
          <w:bCs/>
        </w:rPr>
        <w:t xml:space="preserve"> dans</w:t>
      </w:r>
      <w:r w:rsidRPr="007921DA">
        <w:rPr>
          <w:rFonts w:ascii="Garamond" w:hAnsi="Garamond"/>
        </w:rPr>
        <w:t xml:space="preserve"> Formation en ingénierie de la Fo</w:t>
      </w:r>
      <w:r w:rsidR="007921DA" w:rsidRPr="007921DA">
        <w:rPr>
          <w:rFonts w:ascii="Garamond" w:hAnsi="Garamond"/>
        </w:rPr>
        <w:t>rmation en Ligne IFeL de l’UVT (</w:t>
      </w:r>
      <w:r w:rsidRPr="007921DA">
        <w:rPr>
          <w:rFonts w:ascii="Garamond" w:hAnsi="Garamond" w:cs="Arial"/>
          <w:bCs/>
          <w:shd w:val="clear" w:color="auto" w:fill="FFFFFF"/>
        </w:rPr>
        <w:t>Cycle 3 : Sc</w:t>
      </w:r>
      <w:r w:rsidR="007921DA" w:rsidRPr="007921DA">
        <w:rPr>
          <w:rFonts w:ascii="Garamond" w:hAnsi="Garamond" w:cs="Arial"/>
          <w:bCs/>
          <w:shd w:val="clear" w:color="auto" w:fill="FFFFFF"/>
        </w:rPr>
        <w:t xml:space="preserve">énarisation d'un Cours en Ligne, </w:t>
      </w:r>
      <w:r w:rsidRPr="007921DA">
        <w:rPr>
          <w:rFonts w:ascii="Garamond" w:hAnsi="Garamond" w:cs="Arial"/>
          <w:bCs/>
          <w:shd w:val="clear" w:color="auto" w:fill="FFFFFF"/>
        </w:rPr>
        <w:t>Cycle 1 : Pédagogie et Technologie</w:t>
      </w:r>
      <w:r w:rsidR="007921DA" w:rsidRPr="007921DA">
        <w:rPr>
          <w:rFonts w:ascii="Garamond" w:hAnsi="Garamond" w:cs="Arial"/>
          <w:bCs/>
          <w:shd w:val="clear" w:color="auto" w:fill="FFFFFF"/>
        </w:rPr>
        <w:t xml:space="preserve">, </w:t>
      </w:r>
      <w:r w:rsidRPr="007921DA">
        <w:rPr>
          <w:rFonts w:ascii="Garamond" w:hAnsi="Garamond" w:cs="Arial"/>
          <w:bCs/>
          <w:shd w:val="clear" w:color="auto" w:fill="FFFFFF"/>
        </w:rPr>
        <w:lastRenderedPageBreak/>
        <w:t>Cycle 2 : Utliser les REL</w:t>
      </w:r>
      <w:r w:rsidR="007921DA" w:rsidRPr="007921DA">
        <w:rPr>
          <w:rFonts w:ascii="Garamond" w:hAnsi="Garamond" w:cs="Arial"/>
          <w:bCs/>
          <w:shd w:val="clear" w:color="auto" w:fill="FFFFFF"/>
        </w:rPr>
        <w:t xml:space="preserve">, </w:t>
      </w:r>
      <w:r w:rsidRPr="007921DA">
        <w:rPr>
          <w:rFonts w:ascii="Garamond" w:hAnsi="Garamond" w:cs="Arial"/>
          <w:bCs/>
          <w:shd w:val="clear" w:color="auto" w:fill="FFFFFF"/>
        </w:rPr>
        <w:t>Cycle 5 : Enseigner avec Moodle</w:t>
      </w:r>
      <w:r w:rsidR="007921DA" w:rsidRPr="007921DA">
        <w:rPr>
          <w:rFonts w:ascii="Garamond" w:hAnsi="Garamond" w:cs="Arial"/>
          <w:bCs/>
          <w:shd w:val="clear" w:color="auto" w:fill="FFFFFF"/>
        </w:rPr>
        <w:t xml:space="preserve">, </w:t>
      </w:r>
      <w:r w:rsidR="00EA249F" w:rsidRPr="007921DA">
        <w:rPr>
          <w:rFonts w:ascii="Garamond" w:hAnsi="Garamond" w:cs="Arial"/>
          <w:bCs/>
          <w:shd w:val="clear" w:color="auto" w:fill="FFFFFF"/>
        </w:rPr>
        <w:t>Cycle 4 : Médiatisation d'un cours en ligne</w:t>
      </w:r>
      <w:r w:rsidR="007921DA" w:rsidRPr="007921DA">
        <w:rPr>
          <w:rFonts w:ascii="Garamond" w:hAnsi="Garamond" w:cs="Arial"/>
          <w:bCs/>
          <w:shd w:val="clear" w:color="auto" w:fill="FFFFFF"/>
        </w:rPr>
        <w:t xml:space="preserve">, </w:t>
      </w:r>
      <w:r w:rsidR="00EA249F" w:rsidRPr="007921DA">
        <w:rPr>
          <w:rFonts w:ascii="Garamond" w:hAnsi="Garamond" w:cs="Arial"/>
          <w:bCs/>
          <w:shd w:val="clear" w:color="auto" w:fill="FFFFFF"/>
        </w:rPr>
        <w:t>Cycle 6 : Évaluer en ligne les apprentissages</w:t>
      </w:r>
      <w:r w:rsidR="007921DA">
        <w:rPr>
          <w:rFonts w:ascii="Garamond" w:hAnsi="Garamond" w:cs="Arial"/>
          <w:bCs/>
          <w:shd w:val="clear" w:color="auto" w:fill="FFFFFF"/>
        </w:rPr>
        <w:t>).</w:t>
      </w:r>
      <w:r w:rsidR="00EA249F" w:rsidRPr="007921DA">
        <w:rPr>
          <w:rFonts w:ascii="Garamond" w:hAnsi="Garamond" w:cs="Arial"/>
          <w:bCs/>
          <w:shd w:val="clear" w:color="auto" w:fill="FFFFFF"/>
        </w:rPr>
        <w:t> </w:t>
      </w:r>
    </w:p>
    <w:p w:rsidR="00EA249F" w:rsidRPr="00E12D8D" w:rsidRDefault="00EA249F" w:rsidP="00EA249F">
      <w:pPr>
        <w:pStyle w:val="Corpsdetexte2"/>
        <w:widowControl w:val="0"/>
        <w:tabs>
          <w:tab w:val="left" w:pos="1965"/>
        </w:tabs>
        <w:spacing w:line="340" w:lineRule="exact"/>
        <w:ind w:left="1080"/>
        <w:jc w:val="both"/>
        <w:rPr>
          <w:rFonts w:ascii="Garamond" w:hAnsi="Garamond"/>
        </w:rPr>
      </w:pPr>
    </w:p>
    <w:p w:rsidR="000E0BAF" w:rsidRPr="00E12D8D" w:rsidRDefault="000E0BAF" w:rsidP="006A3FD5">
      <w:pPr>
        <w:pStyle w:val="Titre2"/>
        <w:numPr>
          <w:ilvl w:val="0"/>
          <w:numId w:val="6"/>
        </w:numPr>
        <w:rPr>
          <w:rFonts w:ascii="Garamond" w:hAnsi="Garamond"/>
          <w:color w:val="auto"/>
        </w:rPr>
      </w:pPr>
      <w:bookmarkStart w:id="18" w:name="_Toc504992703"/>
      <w:bookmarkStart w:id="19" w:name="_Toc17558155"/>
      <w:r w:rsidRPr="00E12D8D">
        <w:rPr>
          <w:rFonts w:ascii="Garamond" w:hAnsi="Garamond"/>
          <w:color w:val="auto"/>
        </w:rPr>
        <w:t>Publications</w:t>
      </w:r>
      <w:bookmarkEnd w:id="18"/>
      <w:r w:rsidR="00026345" w:rsidRPr="00E12D8D">
        <w:rPr>
          <w:rFonts w:ascii="Garamond" w:hAnsi="Garamond"/>
          <w:color w:val="auto"/>
        </w:rPr>
        <w:t xml:space="preserve"> scientifiques</w:t>
      </w:r>
      <w:bookmarkEnd w:id="19"/>
    </w:p>
    <w:p w:rsidR="000E0BAF" w:rsidRPr="00011104" w:rsidRDefault="00200FB0" w:rsidP="006A3FD5">
      <w:pPr>
        <w:pStyle w:val="Corpsdetexte2"/>
        <w:widowControl w:val="0"/>
        <w:numPr>
          <w:ilvl w:val="0"/>
          <w:numId w:val="10"/>
        </w:numPr>
        <w:spacing w:line="340" w:lineRule="exact"/>
        <w:jc w:val="both"/>
        <w:rPr>
          <w:rFonts w:ascii="Garamond" w:hAnsi="Garamond"/>
          <w:bCs/>
        </w:rPr>
      </w:pPr>
      <w:r w:rsidRPr="00011104">
        <w:rPr>
          <w:rFonts w:ascii="Garamond" w:hAnsi="Garamond"/>
          <w:bCs/>
        </w:rPr>
        <w:t>1</w:t>
      </w:r>
      <w:r w:rsidR="00E55447" w:rsidRPr="00011104">
        <w:rPr>
          <w:rFonts w:ascii="Garamond" w:hAnsi="Garamond"/>
          <w:bCs/>
        </w:rPr>
        <w:t>4</w:t>
      </w:r>
      <w:r w:rsidR="00B21DF8" w:rsidRPr="00011104">
        <w:rPr>
          <w:rFonts w:ascii="Garamond" w:hAnsi="Garamond"/>
          <w:bCs/>
        </w:rPr>
        <w:t xml:space="preserve"> Revues internationales</w:t>
      </w:r>
    </w:p>
    <w:p w:rsidR="000E0BAF" w:rsidRPr="00011104" w:rsidRDefault="00F6478A" w:rsidP="006A3FD5">
      <w:pPr>
        <w:pStyle w:val="Corpsdetexte2"/>
        <w:widowControl w:val="0"/>
        <w:numPr>
          <w:ilvl w:val="0"/>
          <w:numId w:val="10"/>
        </w:numPr>
        <w:spacing w:line="340" w:lineRule="exact"/>
        <w:jc w:val="both"/>
        <w:rPr>
          <w:rFonts w:ascii="Garamond" w:hAnsi="Garamond"/>
          <w:bCs/>
        </w:rPr>
      </w:pPr>
      <w:r w:rsidRPr="00011104">
        <w:rPr>
          <w:rFonts w:ascii="Garamond" w:hAnsi="Garamond"/>
          <w:bCs/>
        </w:rPr>
        <w:t>2</w:t>
      </w:r>
      <w:r w:rsidR="00B21DF8" w:rsidRPr="00011104">
        <w:rPr>
          <w:rFonts w:ascii="Garamond" w:hAnsi="Garamond"/>
          <w:bCs/>
        </w:rPr>
        <w:t xml:space="preserve"> Conférences nationales</w:t>
      </w:r>
    </w:p>
    <w:p w:rsidR="000E0BAF" w:rsidRPr="007921DA" w:rsidRDefault="000C160D" w:rsidP="006A3FD5">
      <w:pPr>
        <w:pStyle w:val="Corpsdetexte2"/>
        <w:widowControl w:val="0"/>
        <w:numPr>
          <w:ilvl w:val="0"/>
          <w:numId w:val="10"/>
        </w:numPr>
        <w:spacing w:line="340" w:lineRule="exact"/>
        <w:jc w:val="both"/>
        <w:rPr>
          <w:rFonts w:ascii="Garamond" w:eastAsia="Arial Unicode MS" w:hAnsi="Garamond"/>
          <w:bCs/>
        </w:rPr>
      </w:pPr>
      <w:r w:rsidRPr="00011104">
        <w:rPr>
          <w:rFonts w:ascii="Garamond" w:hAnsi="Garamond"/>
          <w:bCs/>
        </w:rPr>
        <w:t>50</w:t>
      </w:r>
      <w:r w:rsidR="00B21DF8" w:rsidRPr="00011104">
        <w:rPr>
          <w:rFonts w:ascii="Garamond" w:hAnsi="Garamond"/>
          <w:bCs/>
        </w:rPr>
        <w:t xml:space="preserve"> Conférences internationales</w:t>
      </w:r>
    </w:p>
    <w:p w:rsidR="007921DA" w:rsidRPr="00011104" w:rsidRDefault="007921DA" w:rsidP="007921DA">
      <w:pPr>
        <w:pStyle w:val="Corpsdetexte2"/>
        <w:widowControl w:val="0"/>
        <w:spacing w:line="340" w:lineRule="exact"/>
        <w:ind w:left="360"/>
        <w:jc w:val="both"/>
        <w:rPr>
          <w:rStyle w:val="apple-converted-space"/>
          <w:rFonts w:ascii="Garamond" w:eastAsia="Arial Unicode MS" w:hAnsi="Garamond"/>
          <w:bCs/>
        </w:rPr>
      </w:pPr>
    </w:p>
    <w:p w:rsidR="005F32F6" w:rsidRPr="00E12D8D" w:rsidRDefault="005F32F6" w:rsidP="006A3FD5">
      <w:pPr>
        <w:pStyle w:val="Titre2"/>
        <w:numPr>
          <w:ilvl w:val="0"/>
          <w:numId w:val="6"/>
        </w:numPr>
        <w:rPr>
          <w:rFonts w:ascii="Garamond" w:hAnsi="Garamond"/>
          <w:color w:val="auto"/>
        </w:rPr>
      </w:pPr>
      <w:bookmarkStart w:id="20" w:name="_Toc504992712"/>
      <w:bookmarkStart w:id="21" w:name="_Toc17558156"/>
      <w:r w:rsidRPr="00E12D8D">
        <w:rPr>
          <w:rFonts w:ascii="Garamond" w:hAnsi="Garamond"/>
          <w:color w:val="auto"/>
        </w:rPr>
        <w:t>Activités pédagogiques</w:t>
      </w:r>
      <w:bookmarkEnd w:id="20"/>
      <w:bookmarkEnd w:id="21"/>
    </w:p>
    <w:p w:rsidR="00842C38" w:rsidRPr="00E12D8D" w:rsidRDefault="00842C38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  <w:r w:rsidRPr="00E12D8D">
        <w:rPr>
          <w:rFonts w:ascii="Garamond" w:hAnsi="Garamond"/>
          <w:b/>
          <w:u w:val="single"/>
        </w:rPr>
        <w:t>Institutions d’enseignement :</w:t>
      </w:r>
    </w:p>
    <w:p w:rsidR="00842C38" w:rsidRPr="00E12D8D" w:rsidRDefault="004601FD" w:rsidP="00CE7927">
      <w:pPr>
        <w:pStyle w:val="texte"/>
      </w:pPr>
      <w:r w:rsidRPr="00E12D8D">
        <w:t>2004-Aujourd’hui</w:t>
      </w:r>
      <w:r w:rsidR="00842C38" w:rsidRPr="00E12D8D">
        <w:t xml:space="preserve"> </w:t>
      </w:r>
      <w:r w:rsidR="00842C38" w:rsidRPr="00E12D8D">
        <w:tab/>
        <w:t>Ecole Supérieure de Commerce de Tunis</w:t>
      </w:r>
      <w:r w:rsidR="009A0B1E" w:rsidRPr="00E12D8D">
        <w:t xml:space="preserve"> (ESCT)</w:t>
      </w:r>
      <w:r w:rsidR="00842C38" w:rsidRPr="00E12D8D">
        <w:t xml:space="preserve"> </w:t>
      </w:r>
    </w:p>
    <w:p w:rsidR="0050217D" w:rsidRPr="00E12D8D" w:rsidRDefault="005C549D" w:rsidP="00CE7927">
      <w:pPr>
        <w:pStyle w:val="texte"/>
      </w:pPr>
      <w:r w:rsidRPr="00E12D8D">
        <w:t>2016-201</w:t>
      </w:r>
      <w:r w:rsidR="004601FD" w:rsidRPr="00E12D8D">
        <w:t>9</w:t>
      </w:r>
      <w:r w:rsidR="0050217D" w:rsidRPr="00E12D8D">
        <w:tab/>
      </w:r>
      <w:r w:rsidR="00227291" w:rsidRPr="00E12D8D">
        <w:tab/>
      </w:r>
      <w:r w:rsidR="0050217D" w:rsidRPr="00E12D8D">
        <w:t>Université Virtuelle de Tunis</w:t>
      </w:r>
      <w:r w:rsidR="009A0B1E" w:rsidRPr="00E12D8D">
        <w:t xml:space="preserve"> (UVT)</w:t>
      </w:r>
    </w:p>
    <w:p w:rsidR="00842C38" w:rsidRPr="00E12D8D" w:rsidRDefault="00842C38" w:rsidP="00CE7927">
      <w:pPr>
        <w:pStyle w:val="texte"/>
      </w:pPr>
      <w:r w:rsidRPr="00E12D8D">
        <w:t>2013-2016</w:t>
      </w:r>
      <w:r w:rsidRPr="00E12D8D">
        <w:tab/>
      </w:r>
      <w:r w:rsidR="00227291" w:rsidRPr="00E12D8D">
        <w:tab/>
      </w:r>
      <w:r w:rsidRPr="00E12D8D">
        <w:t>Institut Supérieur des Arts et de Multimédias de la Manouba</w:t>
      </w:r>
      <w:r w:rsidR="009A0B1E" w:rsidRPr="00E12D8D">
        <w:t xml:space="preserve"> (ISAMM)</w:t>
      </w:r>
    </w:p>
    <w:p w:rsidR="00842C38" w:rsidRPr="00E12D8D" w:rsidRDefault="00842C38" w:rsidP="00CE7927">
      <w:pPr>
        <w:pStyle w:val="texte"/>
      </w:pPr>
      <w:r w:rsidRPr="00E12D8D">
        <w:t>2003-2004</w:t>
      </w:r>
      <w:r w:rsidRPr="00E12D8D">
        <w:tab/>
      </w:r>
      <w:r w:rsidR="00227291" w:rsidRPr="00E12D8D">
        <w:tab/>
      </w:r>
      <w:r w:rsidRPr="00E12D8D">
        <w:t xml:space="preserve">Faculté des Sciences Economiques et Gestion de Nabeul </w:t>
      </w:r>
      <w:r w:rsidR="009A0B1E" w:rsidRPr="00E12D8D">
        <w:t>(FSEGN)</w:t>
      </w:r>
    </w:p>
    <w:p w:rsidR="00842C38" w:rsidRPr="00E12D8D" w:rsidRDefault="00842C38" w:rsidP="00CE7927">
      <w:pPr>
        <w:pStyle w:val="texte"/>
      </w:pPr>
      <w:r w:rsidRPr="00E12D8D">
        <w:t>1998-2003 </w:t>
      </w:r>
      <w:r w:rsidR="005C549D" w:rsidRPr="00E12D8D">
        <w:t>et 2010-2018</w:t>
      </w:r>
      <w:r w:rsidRPr="00E12D8D">
        <w:tab/>
        <w:t>Institut Supérieur de Gestion de Tunis</w:t>
      </w:r>
      <w:r w:rsidR="009A0B1E" w:rsidRPr="00E12D8D">
        <w:t xml:space="preserve"> (ISGT)</w:t>
      </w:r>
    </w:p>
    <w:p w:rsidR="00842C38" w:rsidRPr="00E12D8D" w:rsidRDefault="00842C38" w:rsidP="00CE7927">
      <w:pPr>
        <w:pStyle w:val="texte"/>
      </w:pPr>
      <w:r w:rsidRPr="00E12D8D">
        <w:t>1998-2000</w:t>
      </w:r>
      <w:r w:rsidR="00227291" w:rsidRPr="00E12D8D">
        <w:tab/>
      </w:r>
      <w:r w:rsidRPr="00E12D8D">
        <w:tab/>
        <w:t xml:space="preserve">Faculté des Sciences Economiques et Gestion de Tunis </w:t>
      </w:r>
      <w:r w:rsidR="009A0B1E" w:rsidRPr="00E12D8D">
        <w:t>(FSEGT)</w:t>
      </w:r>
    </w:p>
    <w:p w:rsidR="00842C38" w:rsidRPr="00E12D8D" w:rsidRDefault="00842C38" w:rsidP="00F7164B">
      <w:pPr>
        <w:pStyle w:val="Corpsdetexte2"/>
        <w:widowControl w:val="0"/>
        <w:spacing w:line="340" w:lineRule="exact"/>
        <w:ind w:left="720"/>
        <w:jc w:val="both"/>
        <w:rPr>
          <w:rFonts w:ascii="Garamond" w:hAnsi="Garamond"/>
        </w:rPr>
      </w:pPr>
    </w:p>
    <w:p w:rsidR="000E0BAF" w:rsidRPr="00E12D8D" w:rsidRDefault="001A528E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  <w:r w:rsidRPr="00E12D8D">
        <w:rPr>
          <w:rFonts w:ascii="Garamond" w:hAnsi="Garamond"/>
          <w:b/>
          <w:u w:val="single"/>
        </w:rPr>
        <w:t xml:space="preserve">Enseignement en </w:t>
      </w:r>
      <w:r w:rsidR="008F0005" w:rsidRPr="00E12D8D">
        <w:rPr>
          <w:rFonts w:ascii="Garamond" w:hAnsi="Garamond"/>
          <w:b/>
          <w:u w:val="single"/>
        </w:rPr>
        <w:t>Mastère</w:t>
      </w:r>
    </w:p>
    <w:p w:rsidR="001220D7" w:rsidRPr="00E12D8D" w:rsidRDefault="001220D7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 xml:space="preserve">Mastère </w:t>
      </w:r>
      <w:r w:rsidR="003A398C" w:rsidRPr="00E12D8D">
        <w:rPr>
          <w:rFonts w:ascii="Garamond" w:hAnsi="Garamond"/>
        </w:rPr>
        <w:t xml:space="preserve">de recherche </w:t>
      </w:r>
      <w:r w:rsidRPr="00E12D8D">
        <w:rPr>
          <w:rFonts w:ascii="Garamond" w:hAnsi="Garamond"/>
        </w:rPr>
        <w:t>IDIAG de l’ESCT : depuis l’année 2010</w:t>
      </w:r>
      <w:r w:rsidR="00547D2A" w:rsidRPr="00E12D8D">
        <w:rPr>
          <w:rFonts w:ascii="Garamond" w:hAnsi="Garamond"/>
        </w:rPr>
        <w:t>-2011</w:t>
      </w:r>
    </w:p>
    <w:p w:rsidR="001220D7" w:rsidRPr="00E12D8D" w:rsidRDefault="000E0BAF" w:rsidP="006A3FD5">
      <w:pPr>
        <w:pStyle w:val="Corpsdetexte2"/>
        <w:widowControl w:val="0"/>
        <w:numPr>
          <w:ilvl w:val="1"/>
          <w:numId w:val="7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Systèmes Multi-Agents 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</w:t>
      </w:r>
    </w:p>
    <w:p w:rsidR="001220D7" w:rsidRPr="00E12D8D" w:rsidRDefault="001220D7" w:rsidP="006A3FD5">
      <w:pPr>
        <w:pStyle w:val="Corpsdetexte2"/>
        <w:widowControl w:val="0"/>
        <w:numPr>
          <w:ilvl w:val="1"/>
          <w:numId w:val="7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Ordonnancement 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</w:t>
      </w:r>
    </w:p>
    <w:p w:rsidR="000E0BAF" w:rsidRPr="00E12D8D" w:rsidRDefault="000E0BAF" w:rsidP="006A3FD5">
      <w:pPr>
        <w:pStyle w:val="Corpsdetexte2"/>
        <w:widowControl w:val="0"/>
        <w:numPr>
          <w:ilvl w:val="1"/>
          <w:numId w:val="7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Méthodes formelles 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année </w:t>
      </w:r>
    </w:p>
    <w:p w:rsidR="000E0BAF" w:rsidRPr="00E12D8D" w:rsidRDefault="000E0BAF" w:rsidP="006A3FD5">
      <w:pPr>
        <w:pStyle w:val="Corpsdetexte2"/>
        <w:widowControl w:val="0"/>
        <w:numPr>
          <w:ilvl w:val="1"/>
          <w:numId w:val="7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Gestion de la Production Assistée par Ordinateur 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a</w:t>
      </w:r>
      <w:r w:rsidR="001220D7" w:rsidRPr="00E12D8D">
        <w:rPr>
          <w:rFonts w:ascii="Garamond" w:hAnsi="Garamond"/>
        </w:rPr>
        <w:t>nnée</w:t>
      </w:r>
    </w:p>
    <w:p w:rsidR="001220D7" w:rsidRPr="00E12D8D" w:rsidRDefault="001220D7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 xml:space="preserve">Mastère </w:t>
      </w:r>
      <w:r w:rsidR="003A398C" w:rsidRPr="00E12D8D">
        <w:rPr>
          <w:rFonts w:ascii="Garamond" w:hAnsi="Garamond"/>
        </w:rPr>
        <w:t xml:space="preserve">de recherche </w:t>
      </w:r>
      <w:r w:rsidRPr="00E12D8D">
        <w:rPr>
          <w:rFonts w:ascii="Garamond" w:hAnsi="Garamond"/>
        </w:rPr>
        <w:t>MIAD de l’ISGT : depuis 2010</w:t>
      </w:r>
      <w:r w:rsidR="00547D2A" w:rsidRPr="00E12D8D">
        <w:rPr>
          <w:rFonts w:ascii="Garamond" w:hAnsi="Garamond"/>
        </w:rPr>
        <w:t>-2011</w:t>
      </w:r>
    </w:p>
    <w:p w:rsidR="001220D7" w:rsidRPr="00E12D8D" w:rsidRDefault="001220D7" w:rsidP="006A3FD5">
      <w:pPr>
        <w:pStyle w:val="Corpsdetexte2"/>
        <w:widowControl w:val="0"/>
        <w:numPr>
          <w:ilvl w:val="1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Planification et Ordonnancement 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</w:t>
      </w:r>
    </w:p>
    <w:p w:rsidR="001220D7" w:rsidRPr="00E12D8D" w:rsidRDefault="001220D7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 xml:space="preserve">Mastère </w:t>
      </w:r>
      <w:r w:rsidR="003A398C" w:rsidRPr="00E12D8D">
        <w:rPr>
          <w:rFonts w:ascii="Garamond" w:hAnsi="Garamond"/>
        </w:rPr>
        <w:t xml:space="preserve">de recherche </w:t>
      </w:r>
      <w:r w:rsidRPr="00E12D8D">
        <w:rPr>
          <w:rFonts w:ascii="Garamond" w:hAnsi="Garamond"/>
        </w:rPr>
        <w:t>IMD de l’ISAMM : de</w:t>
      </w:r>
      <w:r w:rsidR="00B278AE" w:rsidRPr="00E12D8D">
        <w:rPr>
          <w:rFonts w:ascii="Garamond" w:hAnsi="Garamond"/>
        </w:rPr>
        <w:t xml:space="preserve"> </w:t>
      </w:r>
      <w:r w:rsidRPr="00E12D8D">
        <w:rPr>
          <w:rFonts w:ascii="Garamond" w:hAnsi="Garamond"/>
        </w:rPr>
        <w:t>l’année</w:t>
      </w:r>
      <w:r w:rsidR="00667519" w:rsidRPr="00E12D8D">
        <w:rPr>
          <w:rFonts w:ascii="Garamond" w:hAnsi="Garamond"/>
        </w:rPr>
        <w:t xml:space="preserve"> 2013-2014</w:t>
      </w:r>
      <w:r w:rsidR="00B278AE" w:rsidRPr="00E12D8D">
        <w:rPr>
          <w:rFonts w:ascii="Garamond" w:hAnsi="Garamond"/>
        </w:rPr>
        <w:t xml:space="preserve"> à 2015-2016</w:t>
      </w:r>
    </w:p>
    <w:p w:rsidR="000E0BAF" w:rsidRPr="00E12D8D" w:rsidRDefault="000E0BAF" w:rsidP="006A3FD5">
      <w:pPr>
        <w:pStyle w:val="Corpsdetexte2"/>
        <w:widowControl w:val="0"/>
        <w:numPr>
          <w:ilvl w:val="1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Intelligence artificielle distribuée 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</w:t>
      </w:r>
      <w:r w:rsidR="00B278AE" w:rsidRPr="00E12D8D">
        <w:rPr>
          <w:rFonts w:ascii="Garamond" w:hAnsi="Garamond"/>
        </w:rPr>
        <w:t>année</w:t>
      </w:r>
      <w:r w:rsidRPr="00E12D8D">
        <w:rPr>
          <w:rFonts w:ascii="Garamond" w:hAnsi="Garamond"/>
        </w:rPr>
        <w:t xml:space="preserve"> </w:t>
      </w:r>
    </w:p>
    <w:p w:rsidR="001220D7" w:rsidRPr="00E12D8D" w:rsidRDefault="001220D7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</w:p>
    <w:p w:rsidR="001220D7" w:rsidRPr="00E12D8D" w:rsidRDefault="001220D7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  <w:r w:rsidRPr="00E12D8D">
        <w:rPr>
          <w:rFonts w:ascii="Garamond" w:hAnsi="Garamond"/>
          <w:b/>
          <w:u w:val="single"/>
        </w:rPr>
        <w:t xml:space="preserve">Enseignement en </w:t>
      </w:r>
      <w:r w:rsidR="008F0005" w:rsidRPr="00E12D8D">
        <w:rPr>
          <w:rFonts w:ascii="Garamond" w:hAnsi="Garamond"/>
          <w:b/>
          <w:u w:val="single"/>
        </w:rPr>
        <w:t>Licence</w:t>
      </w:r>
    </w:p>
    <w:p w:rsidR="00B278AE" w:rsidRPr="00E12D8D" w:rsidRDefault="00B278AE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 xml:space="preserve">Ordonnancement de la production : </w:t>
      </w:r>
      <w:r w:rsidR="00643F8B" w:rsidRPr="00E12D8D">
        <w:rPr>
          <w:rFonts w:ascii="Garamond" w:hAnsi="Garamond"/>
        </w:rPr>
        <w:t>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LAG logistique et production</w:t>
      </w:r>
    </w:p>
    <w:p w:rsidR="00643F8B" w:rsidRPr="00E12D8D" w:rsidRDefault="00643F8B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GPAO :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LAG logistique et production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Langages et Compilation :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IAG.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Théorie des langages :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LFIG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Logique mathématique 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LFIG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Systèmes d’exploitation 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LFIG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Gestion de la Production Assistée par Ordinateur : Maîtrise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Fondements des Systèmes d’Exploitation :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Systèmes d’Exploitation Avancés :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lastRenderedPageBreak/>
        <w:t>Programmation sous VBE 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Méthodes Quantitatives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Logique 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année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Algorithmiques et Programmation I et II 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année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Logiciels de Base 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année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Logiciels de Bureautique : 1</w:t>
      </w:r>
      <w:r w:rsidRPr="00E12D8D">
        <w:rPr>
          <w:rFonts w:ascii="Garamond" w:hAnsi="Garamond"/>
          <w:vertAlign w:val="superscript"/>
        </w:rPr>
        <w:t>ère</w:t>
      </w:r>
      <w:r w:rsidRPr="00E12D8D">
        <w:rPr>
          <w:rFonts w:ascii="Garamond" w:hAnsi="Garamond"/>
        </w:rPr>
        <w:t xml:space="preserve"> année IAG</w:t>
      </w:r>
    </w:p>
    <w:p w:rsidR="000E0BAF" w:rsidRPr="00E12D8D" w:rsidRDefault="000E0BAF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Informatique Générale :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Sciences de Gestion, 2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Méthodes Quantitatives et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Sciences Economiques</w:t>
      </w:r>
    </w:p>
    <w:p w:rsidR="003A398C" w:rsidRPr="00E12D8D" w:rsidRDefault="003A398C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</w:p>
    <w:p w:rsidR="003A398C" w:rsidRPr="00E12D8D" w:rsidRDefault="003A398C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  <w:r w:rsidRPr="00E12D8D">
        <w:rPr>
          <w:rFonts w:ascii="Garamond" w:hAnsi="Garamond"/>
          <w:b/>
          <w:u w:val="single"/>
        </w:rPr>
        <w:t>Enseignement à distance avec l’UVT</w:t>
      </w:r>
    </w:p>
    <w:p w:rsidR="00E00CEC" w:rsidRPr="00E12D8D" w:rsidRDefault="00E00CEC" w:rsidP="006A3FD5">
      <w:pPr>
        <w:pStyle w:val="Corpsdetexte2"/>
        <w:widowControl w:val="0"/>
        <w:numPr>
          <w:ilvl w:val="0"/>
          <w:numId w:val="2"/>
        </w:numPr>
        <w:spacing w:line="340" w:lineRule="exact"/>
        <w:jc w:val="both"/>
        <w:rPr>
          <w:rFonts w:ascii="Garamond" w:hAnsi="Garamond"/>
        </w:rPr>
      </w:pPr>
      <w:r w:rsidRPr="00E12D8D">
        <w:rPr>
          <w:rFonts w:ascii="Garamond" w:hAnsi="Garamond"/>
        </w:rPr>
        <w:t>Algorithmiques et Programmation C : 3</w:t>
      </w:r>
      <w:r w:rsidRPr="00E12D8D">
        <w:rPr>
          <w:rFonts w:ascii="Garamond" w:hAnsi="Garamond"/>
          <w:vertAlign w:val="superscript"/>
        </w:rPr>
        <w:t>ème</w:t>
      </w:r>
      <w:r w:rsidRPr="00E12D8D">
        <w:rPr>
          <w:rFonts w:ascii="Garamond" w:hAnsi="Garamond"/>
        </w:rPr>
        <w:t xml:space="preserve"> année Licence LASTIC (2016-2017, 2017-2018 et 2018-2019).</w:t>
      </w:r>
    </w:p>
    <w:p w:rsidR="00FA013B" w:rsidRDefault="00FA013B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</w:p>
    <w:p w:rsidR="002529E5" w:rsidRPr="00E12D8D" w:rsidRDefault="002529E5" w:rsidP="002529E5">
      <w:pPr>
        <w:pStyle w:val="Titre2"/>
        <w:numPr>
          <w:ilvl w:val="0"/>
          <w:numId w:val="6"/>
        </w:numPr>
        <w:rPr>
          <w:rFonts w:ascii="Garamond" w:hAnsi="Garamond"/>
          <w:color w:val="auto"/>
        </w:rPr>
      </w:pPr>
      <w:r w:rsidRPr="00E12D8D">
        <w:rPr>
          <w:rFonts w:ascii="Garamond" w:hAnsi="Garamond"/>
          <w:color w:val="auto"/>
        </w:rPr>
        <w:t xml:space="preserve">Activités </w:t>
      </w:r>
      <w:r>
        <w:rPr>
          <w:rFonts w:ascii="Garamond" w:hAnsi="Garamond"/>
          <w:color w:val="auto"/>
        </w:rPr>
        <w:t>de recherche</w:t>
      </w:r>
    </w:p>
    <w:p w:rsidR="002529E5" w:rsidRDefault="002529E5" w:rsidP="00F7164B">
      <w:pPr>
        <w:pStyle w:val="Corpsdetexte2"/>
        <w:widowControl w:val="0"/>
        <w:spacing w:line="340" w:lineRule="exact"/>
        <w:jc w:val="both"/>
        <w:rPr>
          <w:rFonts w:ascii="Garamond" w:hAnsi="Garamond"/>
          <w:b/>
          <w:u w:val="single"/>
        </w:rPr>
      </w:pPr>
    </w:p>
    <w:p w:rsidR="002529E5" w:rsidRDefault="002529E5" w:rsidP="002529E5">
      <w:p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343452">
        <w:rPr>
          <w:rFonts w:ascii="Garamond" w:hAnsi="Garamond" w:cs="Times New Roman"/>
          <w:bCs/>
          <w:sz w:val="24"/>
          <w:szCs w:val="24"/>
        </w:rPr>
        <w:t xml:space="preserve">Mes travaux de recherche </w:t>
      </w:r>
      <w:r w:rsidRPr="00343452">
        <w:rPr>
          <w:rFonts w:ascii="Garamond" w:hAnsi="Garamond" w:cs="Times New Roman"/>
          <w:sz w:val="24"/>
          <w:szCs w:val="24"/>
        </w:rPr>
        <w:t xml:space="preserve">couvrent </w:t>
      </w:r>
      <w:r>
        <w:rPr>
          <w:rFonts w:ascii="Garamond" w:hAnsi="Garamond" w:cs="Times New Roman"/>
          <w:sz w:val="24"/>
          <w:szCs w:val="24"/>
        </w:rPr>
        <w:t xml:space="preserve">différents domaines à savoir </w:t>
      </w:r>
      <w:r>
        <w:rPr>
          <w:rFonts w:ascii="Garamond" w:hAnsi="Garamond" w:cs="Times New Roman"/>
          <w:sz w:val="24"/>
          <w:szCs w:val="24"/>
          <w:lang w:val="en-US"/>
        </w:rPr>
        <w:t>l’intelligence artificielle</w:t>
      </w:r>
      <w:r w:rsidRPr="002529E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>
        <w:rPr>
          <w:rFonts w:ascii="Garamond" w:hAnsi="Garamond" w:cs="Times New Roman"/>
          <w:sz w:val="24"/>
          <w:szCs w:val="24"/>
          <w:lang w:val="en-US"/>
        </w:rPr>
        <w:t xml:space="preserve">les systèmes </w:t>
      </w:r>
      <w:r w:rsidRPr="002529E5">
        <w:rPr>
          <w:rFonts w:ascii="Garamond" w:hAnsi="Garamond" w:cs="Times New Roman"/>
          <w:sz w:val="24"/>
          <w:szCs w:val="24"/>
          <w:lang w:val="en-US"/>
        </w:rPr>
        <w:t>multi-agent</w:t>
      </w:r>
      <w:r>
        <w:rPr>
          <w:rFonts w:ascii="Garamond" w:hAnsi="Garamond" w:cs="Times New Roman"/>
          <w:sz w:val="24"/>
          <w:szCs w:val="24"/>
          <w:lang w:val="en-US"/>
        </w:rPr>
        <w:t>s</w:t>
      </w:r>
      <w:r w:rsidRPr="002529E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l’optimisation, </w:t>
      </w:r>
      <w:r>
        <w:rPr>
          <w:rFonts w:ascii="Garamond" w:hAnsi="Garamond" w:cs="Times New Roman"/>
          <w:sz w:val="24"/>
          <w:szCs w:val="24"/>
          <w:lang w:val="en-US"/>
        </w:rPr>
        <w:t>l’ordonnancement, le transport, les smart cities</w:t>
      </w:r>
      <w:r w:rsidR="007E4218">
        <w:rPr>
          <w:rFonts w:ascii="Garamond" w:hAnsi="Garamond" w:cs="Times New Roman"/>
          <w:sz w:val="24"/>
          <w:szCs w:val="24"/>
          <w:lang w:val="en-US"/>
        </w:rPr>
        <w:t>, etc.</w:t>
      </w: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:rsidR="002529E5" w:rsidRPr="00343452" w:rsidRDefault="0070649F" w:rsidP="0070649F">
      <w:p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Les </w:t>
      </w:r>
      <w:r w:rsidR="002529E5" w:rsidRPr="00343452">
        <w:rPr>
          <w:rFonts w:ascii="Garamond" w:hAnsi="Garamond" w:cs="Times New Roman"/>
          <w:sz w:val="24"/>
          <w:szCs w:val="24"/>
        </w:rPr>
        <w:t xml:space="preserve">différentes thématiques </w:t>
      </w:r>
      <w:r>
        <w:rPr>
          <w:rFonts w:ascii="Garamond" w:hAnsi="Garamond" w:cs="Times New Roman"/>
          <w:sz w:val="24"/>
          <w:szCs w:val="24"/>
        </w:rPr>
        <w:t>abordées sont</w:t>
      </w:r>
      <w:r w:rsidR="002529E5" w:rsidRPr="00343452">
        <w:rPr>
          <w:rFonts w:ascii="Garamond" w:hAnsi="Garamond" w:cs="Times New Roman"/>
          <w:sz w:val="24"/>
          <w:szCs w:val="24"/>
        </w:rPr>
        <w:t> :</w:t>
      </w:r>
    </w:p>
    <w:p w:rsidR="002529E5" w:rsidRPr="002529E5" w:rsidRDefault="002529E5" w:rsidP="002529E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</w:rPr>
      </w:pPr>
      <w:r w:rsidRPr="002529E5">
        <w:rPr>
          <w:rFonts w:ascii="Garamond" w:hAnsi="Garamond" w:cs="Times New Roman"/>
          <w:sz w:val="24"/>
          <w:szCs w:val="24"/>
        </w:rPr>
        <w:t>Optimisation des problèmes d’ordo</w:t>
      </w:r>
      <w:r>
        <w:rPr>
          <w:rFonts w:ascii="Garamond" w:hAnsi="Garamond" w:cs="Times New Roman"/>
          <w:sz w:val="24"/>
          <w:szCs w:val="24"/>
        </w:rPr>
        <w:t>n</w:t>
      </w:r>
      <w:r w:rsidRPr="002529E5">
        <w:rPr>
          <w:rFonts w:ascii="Garamond" w:hAnsi="Garamond" w:cs="Times New Roman"/>
          <w:sz w:val="24"/>
          <w:szCs w:val="24"/>
        </w:rPr>
        <w:t>anncement et de transport</w:t>
      </w:r>
    </w:p>
    <w:p w:rsidR="002529E5" w:rsidRPr="002529E5" w:rsidRDefault="002529E5" w:rsidP="002529E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</w:t>
      </w:r>
      <w:r w:rsidRPr="002529E5">
        <w:rPr>
          <w:rFonts w:ascii="Garamond" w:hAnsi="Garamond" w:cs="Times New Roman"/>
          <w:sz w:val="24"/>
          <w:szCs w:val="24"/>
        </w:rPr>
        <w:t>ésolution des problèmes d’ordonnancement centralisés : Les problèmes d’ordonnancement Flow Shop de permutation (classique,</w:t>
      </w:r>
      <w:r w:rsidRPr="002529E5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2529E5">
        <w:rPr>
          <w:rFonts w:ascii="Garamond" w:hAnsi="Garamond" w:cs="Times New Roman"/>
          <w:sz w:val="24"/>
          <w:szCs w:val="24"/>
        </w:rPr>
        <w:t xml:space="preserve">hybride) ainsi que le problème Job Shop (flexible, avec Time Lags, avec transport). </w:t>
      </w:r>
    </w:p>
    <w:p w:rsidR="002529E5" w:rsidRPr="002529E5" w:rsidRDefault="002529E5" w:rsidP="002529E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</w:t>
      </w:r>
      <w:r w:rsidRPr="002529E5">
        <w:rPr>
          <w:rFonts w:ascii="Garamond" w:hAnsi="Garamond" w:cs="Times New Roman"/>
          <w:sz w:val="24"/>
          <w:szCs w:val="24"/>
        </w:rPr>
        <w:t xml:space="preserve">ésolution des problèmes d’ordonnancement d’ateliers distribués : </w:t>
      </w:r>
      <w:r w:rsidRPr="002529E5">
        <w:rPr>
          <w:rFonts w:ascii="Garamond" w:hAnsi="Garamond" w:cstheme="majorBidi"/>
          <w:sz w:val="24"/>
          <w:szCs w:val="24"/>
        </w:rPr>
        <w:t xml:space="preserve">Le problème </w:t>
      </w:r>
      <w:r w:rsidRPr="002529E5">
        <w:rPr>
          <w:rFonts w:ascii="Garamond" w:hAnsi="Garamond" w:cs="Times New Roman"/>
          <w:sz w:val="24"/>
          <w:szCs w:val="24"/>
        </w:rPr>
        <w:t>flow shop distribué et le job shop distribu</w:t>
      </w:r>
      <w:r>
        <w:rPr>
          <w:rFonts w:ascii="Garamond" w:hAnsi="Garamond" w:cs="Times New Roman"/>
          <w:sz w:val="24"/>
          <w:szCs w:val="24"/>
        </w:rPr>
        <w:t>é, Job Shop flexible distribué.</w:t>
      </w:r>
    </w:p>
    <w:p w:rsidR="002529E5" w:rsidRPr="002529E5" w:rsidRDefault="002529E5" w:rsidP="002529E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IwonaCondLight-Regular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Pr="002529E5">
        <w:rPr>
          <w:rFonts w:ascii="Garamond" w:hAnsi="Garamond" w:cs="Times New Roman"/>
          <w:sz w:val="24"/>
          <w:szCs w:val="24"/>
        </w:rPr>
        <w:t xml:space="preserve">ptimisation des problèmes de transport : </w:t>
      </w:r>
      <w:r w:rsidRPr="002529E5">
        <w:rPr>
          <w:rFonts w:ascii="Garamond" w:hAnsi="Garamond" w:cs="IwonaCondLight-Regular"/>
          <w:sz w:val="24"/>
          <w:szCs w:val="24"/>
        </w:rPr>
        <w:t>Transport intelli</w:t>
      </w:r>
      <w:r>
        <w:rPr>
          <w:rFonts w:ascii="Garamond" w:hAnsi="Garamond" w:cs="IwonaCondLight-Regular"/>
          <w:sz w:val="24"/>
          <w:szCs w:val="24"/>
        </w:rPr>
        <w:t>gent dans les smart cities et</w:t>
      </w:r>
      <w:r w:rsidRPr="002529E5">
        <w:rPr>
          <w:rFonts w:ascii="Garamond" w:hAnsi="Garamond" w:cs="IwonaCondLight-Regular"/>
          <w:sz w:val="24"/>
          <w:szCs w:val="24"/>
        </w:rPr>
        <w:t xml:space="preserve"> transport à la demande Share-A-Ride problem.</w:t>
      </w:r>
    </w:p>
    <w:p w:rsidR="002529E5" w:rsidRDefault="002529E5" w:rsidP="002529E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</w:rPr>
      </w:pPr>
      <w:r w:rsidRPr="002529E5">
        <w:rPr>
          <w:rFonts w:ascii="Garamond" w:hAnsi="Garamond" w:cs="Times New Roman"/>
          <w:sz w:val="24"/>
          <w:szCs w:val="24"/>
        </w:rPr>
        <w:t xml:space="preserve">Analyse de textes dans les médias sociaux </w:t>
      </w:r>
    </w:p>
    <w:p w:rsidR="007E4218" w:rsidRPr="002529E5" w:rsidRDefault="007E4218" w:rsidP="002529E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Etc.</w:t>
      </w:r>
    </w:p>
    <w:sectPr w:rsidR="007E4218" w:rsidRPr="002529E5" w:rsidSect="003B6EA2">
      <w:headerReference w:type="default" r:id="rId13"/>
      <w:footerReference w:type="default" r:id="rId14"/>
      <w:type w:val="continuous"/>
      <w:pgSz w:w="11920" w:h="16840"/>
      <w:pgMar w:top="1276" w:right="863" w:bottom="1560" w:left="18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82" w:rsidRDefault="00C53E82" w:rsidP="00DD71CA">
      <w:pPr>
        <w:spacing w:after="0" w:line="240" w:lineRule="auto"/>
      </w:pPr>
      <w:r>
        <w:separator/>
      </w:r>
    </w:p>
  </w:endnote>
  <w:endnote w:type="continuationSeparator" w:id="0">
    <w:p w:rsidR="00C53E82" w:rsidRDefault="00C53E82" w:rsidP="00DD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wonaCondLigh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20137"/>
      <w:docPartObj>
        <w:docPartGallery w:val="Page Numbers (Bottom of Page)"/>
        <w:docPartUnique/>
      </w:docPartObj>
    </w:sdtPr>
    <w:sdtEndPr/>
    <w:sdtContent>
      <w:p w:rsidR="00215428" w:rsidRDefault="00D0718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9772015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5428" w:rsidRDefault="0021542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300E" w:rsidRPr="003E300E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p++q3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:rsidR="00215428" w:rsidRDefault="0021542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E300E" w:rsidRPr="003E300E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82" w:rsidRDefault="00C53E82" w:rsidP="00DD71CA">
      <w:pPr>
        <w:spacing w:after="0" w:line="240" w:lineRule="auto"/>
      </w:pPr>
      <w:r>
        <w:separator/>
      </w:r>
    </w:p>
  </w:footnote>
  <w:footnote w:type="continuationSeparator" w:id="0">
    <w:p w:rsidR="00C53E82" w:rsidRDefault="00C53E82" w:rsidP="00DD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28" w:rsidRPr="004A0FA0" w:rsidRDefault="00215428" w:rsidP="004A0FA0">
    <w:pPr>
      <w:pStyle w:val="En-tte"/>
      <w:jc w:val="center"/>
      <w:rPr>
        <w:rFonts w:ascii="Garamond" w:hAnsi="Garamond"/>
        <w:b/>
        <w:bCs/>
        <w:sz w:val="28"/>
        <w:szCs w:val="28"/>
      </w:rPr>
    </w:pPr>
    <w:r w:rsidRPr="004A0FA0">
      <w:rPr>
        <w:rFonts w:ascii="Garamond" w:hAnsi="Garamond"/>
        <w:b/>
        <w:bCs/>
        <w:sz w:val="28"/>
        <w:szCs w:val="28"/>
      </w:rPr>
      <w:tab/>
    </w:r>
    <w:r>
      <w:rPr>
        <w:rFonts w:ascii="Garamond" w:hAnsi="Garamond"/>
        <w:b/>
        <w:bCs/>
        <w:sz w:val="28"/>
        <w:szCs w:val="28"/>
      </w:rPr>
      <w:t xml:space="preserve">       </w:t>
    </w:r>
  </w:p>
  <w:p w:rsidR="00215428" w:rsidRDefault="002154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6D3"/>
    <w:multiLevelType w:val="hybridMultilevel"/>
    <w:tmpl w:val="9DCE8696"/>
    <w:lvl w:ilvl="0" w:tplc="F75ACCDE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7AD"/>
    <w:multiLevelType w:val="hybridMultilevel"/>
    <w:tmpl w:val="5B320CFA"/>
    <w:lvl w:ilvl="0" w:tplc="A44A2A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98D"/>
    <w:multiLevelType w:val="hybridMultilevel"/>
    <w:tmpl w:val="CD301EB4"/>
    <w:lvl w:ilvl="0" w:tplc="40B007A0">
      <w:start w:val="1"/>
      <w:numFmt w:val="bullet"/>
      <w:pStyle w:val="text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A7736C"/>
    <w:multiLevelType w:val="hybridMultilevel"/>
    <w:tmpl w:val="2A9028A8"/>
    <w:lvl w:ilvl="0" w:tplc="1DE41022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434A7"/>
    <w:multiLevelType w:val="hybridMultilevel"/>
    <w:tmpl w:val="4A9A8A60"/>
    <w:lvl w:ilvl="0" w:tplc="F75ACCDE">
      <w:start w:val="1"/>
      <w:numFmt w:val="bullet"/>
      <w:lvlText w:val="−"/>
      <w:lvlJc w:val="left"/>
      <w:pPr>
        <w:ind w:left="36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601DD"/>
    <w:multiLevelType w:val="hybridMultilevel"/>
    <w:tmpl w:val="CFD80696"/>
    <w:lvl w:ilvl="0" w:tplc="10305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5ACCD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6104F"/>
    <w:multiLevelType w:val="hybridMultilevel"/>
    <w:tmpl w:val="D47C20D0"/>
    <w:lvl w:ilvl="0" w:tplc="103052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644AD"/>
    <w:multiLevelType w:val="hybridMultilevel"/>
    <w:tmpl w:val="D24418CA"/>
    <w:lvl w:ilvl="0" w:tplc="10305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764DDE">
      <w:numFmt w:val="bullet"/>
      <w:lvlText w:val="-"/>
      <w:lvlJc w:val="left"/>
      <w:pPr>
        <w:ind w:left="786" w:hanging="360"/>
      </w:pPr>
      <w:rPr>
        <w:rFonts w:ascii="TimesNewRomanPSMT" w:eastAsiaTheme="minorHAnsi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0920"/>
    <w:multiLevelType w:val="hybridMultilevel"/>
    <w:tmpl w:val="7F1030F4"/>
    <w:lvl w:ilvl="0" w:tplc="10305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764DDE">
      <w:numFmt w:val="bullet"/>
      <w:lvlText w:val="-"/>
      <w:lvlJc w:val="left"/>
      <w:pPr>
        <w:ind w:left="786" w:hanging="360"/>
      </w:pPr>
      <w:rPr>
        <w:rFonts w:ascii="TimesNewRomanPSMT" w:eastAsiaTheme="minorHAnsi" w:hAnsi="TimesNewRomanPSMT" w:cs="TimesNewRomanPSMT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0579"/>
    <w:multiLevelType w:val="hybridMultilevel"/>
    <w:tmpl w:val="2B3CEAE0"/>
    <w:lvl w:ilvl="0" w:tplc="F75ACCD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7F4776D"/>
    <w:multiLevelType w:val="hybridMultilevel"/>
    <w:tmpl w:val="BA1E89EA"/>
    <w:lvl w:ilvl="0" w:tplc="F75ACCD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E185D26"/>
    <w:multiLevelType w:val="hybridMultilevel"/>
    <w:tmpl w:val="A4C4A2DE"/>
    <w:lvl w:ilvl="0" w:tplc="10305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5ACCDE">
      <w:start w:val="1"/>
      <w:numFmt w:val="bullet"/>
      <w:lvlText w:val="−"/>
      <w:lvlJc w:val="left"/>
      <w:pPr>
        <w:ind w:left="502" w:hanging="360"/>
      </w:pPr>
      <w:rPr>
        <w:rFonts w:ascii="Garamond" w:hAnsi="Garamond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22685"/>
    <w:multiLevelType w:val="hybridMultilevel"/>
    <w:tmpl w:val="CD6C546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D5F0C63"/>
    <w:multiLevelType w:val="hybridMultilevel"/>
    <w:tmpl w:val="B5B8E5A0"/>
    <w:lvl w:ilvl="0" w:tplc="10305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A8"/>
    <w:rsid w:val="00001A99"/>
    <w:rsid w:val="00001B30"/>
    <w:rsid w:val="00010838"/>
    <w:rsid w:val="00011104"/>
    <w:rsid w:val="00012258"/>
    <w:rsid w:val="00015236"/>
    <w:rsid w:val="000164E7"/>
    <w:rsid w:val="00021E57"/>
    <w:rsid w:val="00026345"/>
    <w:rsid w:val="000277C2"/>
    <w:rsid w:val="000350BD"/>
    <w:rsid w:val="00036783"/>
    <w:rsid w:val="00040B66"/>
    <w:rsid w:val="00040D27"/>
    <w:rsid w:val="00043D4B"/>
    <w:rsid w:val="00044229"/>
    <w:rsid w:val="00054775"/>
    <w:rsid w:val="000547E5"/>
    <w:rsid w:val="00056671"/>
    <w:rsid w:val="00060156"/>
    <w:rsid w:val="00061A5E"/>
    <w:rsid w:val="000627D1"/>
    <w:rsid w:val="00063A46"/>
    <w:rsid w:val="0006582C"/>
    <w:rsid w:val="00077258"/>
    <w:rsid w:val="0007775B"/>
    <w:rsid w:val="000845B0"/>
    <w:rsid w:val="00091B96"/>
    <w:rsid w:val="00093962"/>
    <w:rsid w:val="00094E98"/>
    <w:rsid w:val="000A1764"/>
    <w:rsid w:val="000C0E83"/>
    <w:rsid w:val="000C160D"/>
    <w:rsid w:val="000C1ABC"/>
    <w:rsid w:val="000C2165"/>
    <w:rsid w:val="000C30F0"/>
    <w:rsid w:val="000C6275"/>
    <w:rsid w:val="000D1261"/>
    <w:rsid w:val="000D3E50"/>
    <w:rsid w:val="000E0BAF"/>
    <w:rsid w:val="000E4062"/>
    <w:rsid w:val="000E42EF"/>
    <w:rsid w:val="000E5564"/>
    <w:rsid w:val="000F043A"/>
    <w:rsid w:val="000F14C6"/>
    <w:rsid w:val="000F34B0"/>
    <w:rsid w:val="000F4EEB"/>
    <w:rsid w:val="000F69F2"/>
    <w:rsid w:val="00120A94"/>
    <w:rsid w:val="00121C25"/>
    <w:rsid w:val="001220D7"/>
    <w:rsid w:val="00122FBC"/>
    <w:rsid w:val="00123C12"/>
    <w:rsid w:val="00123FC0"/>
    <w:rsid w:val="001262B9"/>
    <w:rsid w:val="00132414"/>
    <w:rsid w:val="00132C5F"/>
    <w:rsid w:val="00133940"/>
    <w:rsid w:val="00135844"/>
    <w:rsid w:val="00136662"/>
    <w:rsid w:val="00140C75"/>
    <w:rsid w:val="0014144D"/>
    <w:rsid w:val="00145C73"/>
    <w:rsid w:val="00157CE5"/>
    <w:rsid w:val="00163386"/>
    <w:rsid w:val="00165433"/>
    <w:rsid w:val="00166791"/>
    <w:rsid w:val="0017117E"/>
    <w:rsid w:val="00173B00"/>
    <w:rsid w:val="001819F2"/>
    <w:rsid w:val="0018555F"/>
    <w:rsid w:val="001866C2"/>
    <w:rsid w:val="001870E0"/>
    <w:rsid w:val="00191E6F"/>
    <w:rsid w:val="00193B81"/>
    <w:rsid w:val="001A013E"/>
    <w:rsid w:val="001A06B8"/>
    <w:rsid w:val="001A26CA"/>
    <w:rsid w:val="001A3CDF"/>
    <w:rsid w:val="001A528E"/>
    <w:rsid w:val="001A5C1B"/>
    <w:rsid w:val="001A7AA3"/>
    <w:rsid w:val="001A7AAE"/>
    <w:rsid w:val="001A7E8A"/>
    <w:rsid w:val="001B079C"/>
    <w:rsid w:val="001B2445"/>
    <w:rsid w:val="001B266B"/>
    <w:rsid w:val="001B39D0"/>
    <w:rsid w:val="001B555D"/>
    <w:rsid w:val="001B568E"/>
    <w:rsid w:val="001B694C"/>
    <w:rsid w:val="001C4F78"/>
    <w:rsid w:val="001C54FB"/>
    <w:rsid w:val="001C622E"/>
    <w:rsid w:val="001C746D"/>
    <w:rsid w:val="001C7A11"/>
    <w:rsid w:val="001D3194"/>
    <w:rsid w:val="001D320A"/>
    <w:rsid w:val="001E07AF"/>
    <w:rsid w:val="001E28F0"/>
    <w:rsid w:val="001E5506"/>
    <w:rsid w:val="001F7C3B"/>
    <w:rsid w:val="001F7ED7"/>
    <w:rsid w:val="00200283"/>
    <w:rsid w:val="00200FB0"/>
    <w:rsid w:val="002023D7"/>
    <w:rsid w:val="00202FFA"/>
    <w:rsid w:val="00204396"/>
    <w:rsid w:val="002120CE"/>
    <w:rsid w:val="002151DD"/>
    <w:rsid w:val="00215428"/>
    <w:rsid w:val="002175E1"/>
    <w:rsid w:val="00220FD4"/>
    <w:rsid w:val="002228F0"/>
    <w:rsid w:val="00227291"/>
    <w:rsid w:val="00240D54"/>
    <w:rsid w:val="00246C46"/>
    <w:rsid w:val="00247BA2"/>
    <w:rsid w:val="00247BFA"/>
    <w:rsid w:val="00251250"/>
    <w:rsid w:val="002529E5"/>
    <w:rsid w:val="0026087F"/>
    <w:rsid w:val="00265793"/>
    <w:rsid w:val="00265A38"/>
    <w:rsid w:val="00266316"/>
    <w:rsid w:val="00267CC0"/>
    <w:rsid w:val="00272689"/>
    <w:rsid w:val="002726D5"/>
    <w:rsid w:val="002758A6"/>
    <w:rsid w:val="00281A7D"/>
    <w:rsid w:val="00282723"/>
    <w:rsid w:val="002829E6"/>
    <w:rsid w:val="002857CE"/>
    <w:rsid w:val="00290092"/>
    <w:rsid w:val="00290D26"/>
    <w:rsid w:val="00293E01"/>
    <w:rsid w:val="002A11BB"/>
    <w:rsid w:val="002A1347"/>
    <w:rsid w:val="002A45E6"/>
    <w:rsid w:val="002A4FF9"/>
    <w:rsid w:val="002A6889"/>
    <w:rsid w:val="002C297A"/>
    <w:rsid w:val="002C5672"/>
    <w:rsid w:val="002D492E"/>
    <w:rsid w:val="002E05E4"/>
    <w:rsid w:val="002E6C84"/>
    <w:rsid w:val="002F5428"/>
    <w:rsid w:val="00305388"/>
    <w:rsid w:val="00305CFE"/>
    <w:rsid w:val="003062AA"/>
    <w:rsid w:val="003104D8"/>
    <w:rsid w:val="0031560C"/>
    <w:rsid w:val="0032216A"/>
    <w:rsid w:val="003225EF"/>
    <w:rsid w:val="00324FC3"/>
    <w:rsid w:val="00325095"/>
    <w:rsid w:val="00325AB7"/>
    <w:rsid w:val="0033054E"/>
    <w:rsid w:val="00337AF9"/>
    <w:rsid w:val="00341FC2"/>
    <w:rsid w:val="00343C53"/>
    <w:rsid w:val="00345AB3"/>
    <w:rsid w:val="003465F5"/>
    <w:rsid w:val="00347BE0"/>
    <w:rsid w:val="00350878"/>
    <w:rsid w:val="003514A6"/>
    <w:rsid w:val="003528F8"/>
    <w:rsid w:val="00354844"/>
    <w:rsid w:val="00355BCC"/>
    <w:rsid w:val="003575C2"/>
    <w:rsid w:val="003612E2"/>
    <w:rsid w:val="003628AC"/>
    <w:rsid w:val="00364309"/>
    <w:rsid w:val="00367B26"/>
    <w:rsid w:val="00371F63"/>
    <w:rsid w:val="003722EE"/>
    <w:rsid w:val="00372DFD"/>
    <w:rsid w:val="00374301"/>
    <w:rsid w:val="0038096D"/>
    <w:rsid w:val="0038195E"/>
    <w:rsid w:val="00382C07"/>
    <w:rsid w:val="003A0321"/>
    <w:rsid w:val="003A1542"/>
    <w:rsid w:val="003A23A7"/>
    <w:rsid w:val="003A398C"/>
    <w:rsid w:val="003A6168"/>
    <w:rsid w:val="003A7394"/>
    <w:rsid w:val="003B163D"/>
    <w:rsid w:val="003B3C5A"/>
    <w:rsid w:val="003B600C"/>
    <w:rsid w:val="003B6EA2"/>
    <w:rsid w:val="003D0FB6"/>
    <w:rsid w:val="003D2575"/>
    <w:rsid w:val="003D5A29"/>
    <w:rsid w:val="003D5AC3"/>
    <w:rsid w:val="003D5ED0"/>
    <w:rsid w:val="003E15BF"/>
    <w:rsid w:val="003E1B3B"/>
    <w:rsid w:val="003E1B41"/>
    <w:rsid w:val="003E2932"/>
    <w:rsid w:val="003E2CD6"/>
    <w:rsid w:val="003E2ED7"/>
    <w:rsid w:val="003E300E"/>
    <w:rsid w:val="003E3551"/>
    <w:rsid w:val="003E412C"/>
    <w:rsid w:val="003E44A9"/>
    <w:rsid w:val="003E511B"/>
    <w:rsid w:val="003E6282"/>
    <w:rsid w:val="003F0C9D"/>
    <w:rsid w:val="003F281A"/>
    <w:rsid w:val="003F4C2F"/>
    <w:rsid w:val="003F5FF8"/>
    <w:rsid w:val="003F6086"/>
    <w:rsid w:val="0040014B"/>
    <w:rsid w:val="0040062F"/>
    <w:rsid w:val="00400897"/>
    <w:rsid w:val="00400D45"/>
    <w:rsid w:val="00402089"/>
    <w:rsid w:val="00403833"/>
    <w:rsid w:val="00406588"/>
    <w:rsid w:val="004067E8"/>
    <w:rsid w:val="004103B4"/>
    <w:rsid w:val="004107DC"/>
    <w:rsid w:val="0041451A"/>
    <w:rsid w:val="00415146"/>
    <w:rsid w:val="00416E05"/>
    <w:rsid w:val="0041764D"/>
    <w:rsid w:val="00420A7D"/>
    <w:rsid w:val="00420FA1"/>
    <w:rsid w:val="0042688E"/>
    <w:rsid w:val="0043132C"/>
    <w:rsid w:val="004353FA"/>
    <w:rsid w:val="004354E4"/>
    <w:rsid w:val="00441324"/>
    <w:rsid w:val="00442E66"/>
    <w:rsid w:val="00444E67"/>
    <w:rsid w:val="00456716"/>
    <w:rsid w:val="004601FD"/>
    <w:rsid w:val="004657AD"/>
    <w:rsid w:val="00471EBE"/>
    <w:rsid w:val="0047203D"/>
    <w:rsid w:val="004727C5"/>
    <w:rsid w:val="00474062"/>
    <w:rsid w:val="00474E59"/>
    <w:rsid w:val="0047592A"/>
    <w:rsid w:val="004759FE"/>
    <w:rsid w:val="004771D3"/>
    <w:rsid w:val="00477DCF"/>
    <w:rsid w:val="004836A7"/>
    <w:rsid w:val="004836C8"/>
    <w:rsid w:val="00484B93"/>
    <w:rsid w:val="0049261B"/>
    <w:rsid w:val="00493865"/>
    <w:rsid w:val="00494F3B"/>
    <w:rsid w:val="00495ECA"/>
    <w:rsid w:val="00496AC5"/>
    <w:rsid w:val="004A053D"/>
    <w:rsid w:val="004A0FA0"/>
    <w:rsid w:val="004A281B"/>
    <w:rsid w:val="004A4C26"/>
    <w:rsid w:val="004A5175"/>
    <w:rsid w:val="004B56B9"/>
    <w:rsid w:val="004C06FB"/>
    <w:rsid w:val="004C11E7"/>
    <w:rsid w:val="004C186F"/>
    <w:rsid w:val="004C20B6"/>
    <w:rsid w:val="004C2BD0"/>
    <w:rsid w:val="004C5F40"/>
    <w:rsid w:val="004D2475"/>
    <w:rsid w:val="004D786A"/>
    <w:rsid w:val="004D7F42"/>
    <w:rsid w:val="004E02A0"/>
    <w:rsid w:val="004F1221"/>
    <w:rsid w:val="004F1A00"/>
    <w:rsid w:val="004F3119"/>
    <w:rsid w:val="004F5335"/>
    <w:rsid w:val="0050076E"/>
    <w:rsid w:val="0050217D"/>
    <w:rsid w:val="00503E30"/>
    <w:rsid w:val="005076BE"/>
    <w:rsid w:val="00512F6E"/>
    <w:rsid w:val="0051714A"/>
    <w:rsid w:val="00523090"/>
    <w:rsid w:val="00530A54"/>
    <w:rsid w:val="00537D81"/>
    <w:rsid w:val="00541601"/>
    <w:rsid w:val="00541A52"/>
    <w:rsid w:val="00544661"/>
    <w:rsid w:val="00546570"/>
    <w:rsid w:val="0054695F"/>
    <w:rsid w:val="00547D2A"/>
    <w:rsid w:val="005506B2"/>
    <w:rsid w:val="00551D7E"/>
    <w:rsid w:val="005568E8"/>
    <w:rsid w:val="00557075"/>
    <w:rsid w:val="00557ADC"/>
    <w:rsid w:val="00562012"/>
    <w:rsid w:val="005641D6"/>
    <w:rsid w:val="005644A8"/>
    <w:rsid w:val="00571882"/>
    <w:rsid w:val="00572EEF"/>
    <w:rsid w:val="005768F9"/>
    <w:rsid w:val="00577E9F"/>
    <w:rsid w:val="00580258"/>
    <w:rsid w:val="0058152C"/>
    <w:rsid w:val="005825D9"/>
    <w:rsid w:val="00583539"/>
    <w:rsid w:val="0058672A"/>
    <w:rsid w:val="00586B1D"/>
    <w:rsid w:val="00590E51"/>
    <w:rsid w:val="005941D7"/>
    <w:rsid w:val="00594E67"/>
    <w:rsid w:val="005A52D1"/>
    <w:rsid w:val="005B2582"/>
    <w:rsid w:val="005B275A"/>
    <w:rsid w:val="005C0E57"/>
    <w:rsid w:val="005C1662"/>
    <w:rsid w:val="005C549D"/>
    <w:rsid w:val="005D16E2"/>
    <w:rsid w:val="005D1A03"/>
    <w:rsid w:val="005E40E3"/>
    <w:rsid w:val="005E47E6"/>
    <w:rsid w:val="005F02AC"/>
    <w:rsid w:val="005F0580"/>
    <w:rsid w:val="005F32F6"/>
    <w:rsid w:val="005F6826"/>
    <w:rsid w:val="005F74EB"/>
    <w:rsid w:val="006015F7"/>
    <w:rsid w:val="0060793C"/>
    <w:rsid w:val="0061123A"/>
    <w:rsid w:val="00611CFF"/>
    <w:rsid w:val="006160A1"/>
    <w:rsid w:val="00617F4A"/>
    <w:rsid w:val="00621C43"/>
    <w:rsid w:val="00622396"/>
    <w:rsid w:val="00624973"/>
    <w:rsid w:val="00635C14"/>
    <w:rsid w:val="0064154F"/>
    <w:rsid w:val="00642FC2"/>
    <w:rsid w:val="006438B4"/>
    <w:rsid w:val="00643F8B"/>
    <w:rsid w:val="0065077E"/>
    <w:rsid w:val="00653F8A"/>
    <w:rsid w:val="00654C20"/>
    <w:rsid w:val="00663FCA"/>
    <w:rsid w:val="0066481D"/>
    <w:rsid w:val="00667519"/>
    <w:rsid w:val="00670424"/>
    <w:rsid w:val="0067164B"/>
    <w:rsid w:val="006718D5"/>
    <w:rsid w:val="00672982"/>
    <w:rsid w:val="00677384"/>
    <w:rsid w:val="006822CD"/>
    <w:rsid w:val="006827C0"/>
    <w:rsid w:val="00682C05"/>
    <w:rsid w:val="00685A88"/>
    <w:rsid w:val="0069340B"/>
    <w:rsid w:val="00694C63"/>
    <w:rsid w:val="00695F34"/>
    <w:rsid w:val="00696394"/>
    <w:rsid w:val="006A3FD5"/>
    <w:rsid w:val="006A49D6"/>
    <w:rsid w:val="006A618A"/>
    <w:rsid w:val="006A6A71"/>
    <w:rsid w:val="006B0A27"/>
    <w:rsid w:val="006B73D3"/>
    <w:rsid w:val="006B7CE9"/>
    <w:rsid w:val="006C479C"/>
    <w:rsid w:val="006C5ABB"/>
    <w:rsid w:val="006C6EDC"/>
    <w:rsid w:val="006D2AD4"/>
    <w:rsid w:val="006D3541"/>
    <w:rsid w:val="006D7614"/>
    <w:rsid w:val="006E1341"/>
    <w:rsid w:val="006E5429"/>
    <w:rsid w:val="006F0E6D"/>
    <w:rsid w:val="006F40C5"/>
    <w:rsid w:val="006F4263"/>
    <w:rsid w:val="006F4850"/>
    <w:rsid w:val="006F53A9"/>
    <w:rsid w:val="006F5699"/>
    <w:rsid w:val="0070033F"/>
    <w:rsid w:val="007052F1"/>
    <w:rsid w:val="0070649F"/>
    <w:rsid w:val="007139E7"/>
    <w:rsid w:val="007202E6"/>
    <w:rsid w:val="00726210"/>
    <w:rsid w:val="00734C3E"/>
    <w:rsid w:val="00740BC3"/>
    <w:rsid w:val="00742DBD"/>
    <w:rsid w:val="00745684"/>
    <w:rsid w:val="00745E62"/>
    <w:rsid w:val="007518A3"/>
    <w:rsid w:val="007571EC"/>
    <w:rsid w:val="00760C1C"/>
    <w:rsid w:val="00772603"/>
    <w:rsid w:val="0077460B"/>
    <w:rsid w:val="00777120"/>
    <w:rsid w:val="00780FC9"/>
    <w:rsid w:val="007826BC"/>
    <w:rsid w:val="007921DA"/>
    <w:rsid w:val="007923B1"/>
    <w:rsid w:val="0079308F"/>
    <w:rsid w:val="007966A0"/>
    <w:rsid w:val="007A0050"/>
    <w:rsid w:val="007A365E"/>
    <w:rsid w:val="007A72EA"/>
    <w:rsid w:val="007B09B9"/>
    <w:rsid w:val="007B163A"/>
    <w:rsid w:val="007B3036"/>
    <w:rsid w:val="007B56F1"/>
    <w:rsid w:val="007B5CF1"/>
    <w:rsid w:val="007C6A8A"/>
    <w:rsid w:val="007D0D18"/>
    <w:rsid w:val="007D3E23"/>
    <w:rsid w:val="007D608C"/>
    <w:rsid w:val="007E0B17"/>
    <w:rsid w:val="007E0E38"/>
    <w:rsid w:val="007E4218"/>
    <w:rsid w:val="007E46C6"/>
    <w:rsid w:val="007E6C72"/>
    <w:rsid w:val="007F145B"/>
    <w:rsid w:val="007F1F52"/>
    <w:rsid w:val="007F33E5"/>
    <w:rsid w:val="007F3640"/>
    <w:rsid w:val="007F49CF"/>
    <w:rsid w:val="00800ED1"/>
    <w:rsid w:val="00803F2A"/>
    <w:rsid w:val="00805F55"/>
    <w:rsid w:val="00820B71"/>
    <w:rsid w:val="00821E7F"/>
    <w:rsid w:val="00824B90"/>
    <w:rsid w:val="00833BCE"/>
    <w:rsid w:val="0083563D"/>
    <w:rsid w:val="008372D6"/>
    <w:rsid w:val="0083786B"/>
    <w:rsid w:val="00841445"/>
    <w:rsid w:val="00841A5E"/>
    <w:rsid w:val="00842C38"/>
    <w:rsid w:val="00844464"/>
    <w:rsid w:val="0084534F"/>
    <w:rsid w:val="008479D6"/>
    <w:rsid w:val="00861A20"/>
    <w:rsid w:val="00862161"/>
    <w:rsid w:val="00864ED5"/>
    <w:rsid w:val="00865AD6"/>
    <w:rsid w:val="008663B6"/>
    <w:rsid w:val="00866847"/>
    <w:rsid w:val="00871030"/>
    <w:rsid w:val="00871B3C"/>
    <w:rsid w:val="00874C11"/>
    <w:rsid w:val="008754C8"/>
    <w:rsid w:val="008761C5"/>
    <w:rsid w:val="00882759"/>
    <w:rsid w:val="008876A9"/>
    <w:rsid w:val="00891BF8"/>
    <w:rsid w:val="0089270A"/>
    <w:rsid w:val="00892FBC"/>
    <w:rsid w:val="0089308B"/>
    <w:rsid w:val="00894E20"/>
    <w:rsid w:val="008A0F81"/>
    <w:rsid w:val="008A224F"/>
    <w:rsid w:val="008A4656"/>
    <w:rsid w:val="008B3480"/>
    <w:rsid w:val="008B3784"/>
    <w:rsid w:val="008B687D"/>
    <w:rsid w:val="008B6A87"/>
    <w:rsid w:val="008C02DC"/>
    <w:rsid w:val="008C0355"/>
    <w:rsid w:val="008C7B2F"/>
    <w:rsid w:val="008C7DAF"/>
    <w:rsid w:val="008D21AB"/>
    <w:rsid w:val="008D3C73"/>
    <w:rsid w:val="008E0101"/>
    <w:rsid w:val="008F0005"/>
    <w:rsid w:val="008F1595"/>
    <w:rsid w:val="008F2768"/>
    <w:rsid w:val="008F34C1"/>
    <w:rsid w:val="008F61D1"/>
    <w:rsid w:val="008F7246"/>
    <w:rsid w:val="00901997"/>
    <w:rsid w:val="00904A27"/>
    <w:rsid w:val="009070D6"/>
    <w:rsid w:val="009103F0"/>
    <w:rsid w:val="00913AF9"/>
    <w:rsid w:val="00916189"/>
    <w:rsid w:val="00922942"/>
    <w:rsid w:val="009323D2"/>
    <w:rsid w:val="0094649F"/>
    <w:rsid w:val="0094711C"/>
    <w:rsid w:val="009508AD"/>
    <w:rsid w:val="00950F38"/>
    <w:rsid w:val="009533CD"/>
    <w:rsid w:val="00954D6F"/>
    <w:rsid w:val="009562F1"/>
    <w:rsid w:val="00956D23"/>
    <w:rsid w:val="00961782"/>
    <w:rsid w:val="00961817"/>
    <w:rsid w:val="00964695"/>
    <w:rsid w:val="00967992"/>
    <w:rsid w:val="00970748"/>
    <w:rsid w:val="0097293E"/>
    <w:rsid w:val="00972F9B"/>
    <w:rsid w:val="0097422A"/>
    <w:rsid w:val="00981475"/>
    <w:rsid w:val="00981E67"/>
    <w:rsid w:val="009854E0"/>
    <w:rsid w:val="00985CAA"/>
    <w:rsid w:val="0099608F"/>
    <w:rsid w:val="009A0B1E"/>
    <w:rsid w:val="009A320A"/>
    <w:rsid w:val="009A4D2B"/>
    <w:rsid w:val="009B4BFF"/>
    <w:rsid w:val="009C03E2"/>
    <w:rsid w:val="009C1ED8"/>
    <w:rsid w:val="009C47B8"/>
    <w:rsid w:val="009C5A99"/>
    <w:rsid w:val="009C5E04"/>
    <w:rsid w:val="009D120A"/>
    <w:rsid w:val="009D440C"/>
    <w:rsid w:val="009D5E15"/>
    <w:rsid w:val="009D7E81"/>
    <w:rsid w:val="009E7615"/>
    <w:rsid w:val="009F0511"/>
    <w:rsid w:val="009F5546"/>
    <w:rsid w:val="009F770F"/>
    <w:rsid w:val="00A01704"/>
    <w:rsid w:val="00A043C0"/>
    <w:rsid w:val="00A0664F"/>
    <w:rsid w:val="00A1516C"/>
    <w:rsid w:val="00A20EFD"/>
    <w:rsid w:val="00A223F5"/>
    <w:rsid w:val="00A22D75"/>
    <w:rsid w:val="00A22DC1"/>
    <w:rsid w:val="00A23676"/>
    <w:rsid w:val="00A239A6"/>
    <w:rsid w:val="00A25B93"/>
    <w:rsid w:val="00A277BC"/>
    <w:rsid w:val="00A30F90"/>
    <w:rsid w:val="00A34AF1"/>
    <w:rsid w:val="00A37112"/>
    <w:rsid w:val="00A501F3"/>
    <w:rsid w:val="00A5222E"/>
    <w:rsid w:val="00A525A1"/>
    <w:rsid w:val="00A5541F"/>
    <w:rsid w:val="00A55ADB"/>
    <w:rsid w:val="00A56755"/>
    <w:rsid w:val="00A65C6B"/>
    <w:rsid w:val="00A67C1D"/>
    <w:rsid w:val="00A7084D"/>
    <w:rsid w:val="00A7115D"/>
    <w:rsid w:val="00A72551"/>
    <w:rsid w:val="00A7430B"/>
    <w:rsid w:val="00A75D02"/>
    <w:rsid w:val="00A8335B"/>
    <w:rsid w:val="00AA0A81"/>
    <w:rsid w:val="00AA281B"/>
    <w:rsid w:val="00AA60D6"/>
    <w:rsid w:val="00AB2DEB"/>
    <w:rsid w:val="00AB7D8F"/>
    <w:rsid w:val="00AC2F92"/>
    <w:rsid w:val="00AD0815"/>
    <w:rsid w:val="00AD14CC"/>
    <w:rsid w:val="00AD1DD7"/>
    <w:rsid w:val="00AD211C"/>
    <w:rsid w:val="00AD577C"/>
    <w:rsid w:val="00AD714D"/>
    <w:rsid w:val="00AE6B53"/>
    <w:rsid w:val="00AF0786"/>
    <w:rsid w:val="00AF21A9"/>
    <w:rsid w:val="00AF4095"/>
    <w:rsid w:val="00B059E7"/>
    <w:rsid w:val="00B149CA"/>
    <w:rsid w:val="00B21DF8"/>
    <w:rsid w:val="00B2292B"/>
    <w:rsid w:val="00B2546E"/>
    <w:rsid w:val="00B25798"/>
    <w:rsid w:val="00B27234"/>
    <w:rsid w:val="00B278AE"/>
    <w:rsid w:val="00B317E8"/>
    <w:rsid w:val="00B35E54"/>
    <w:rsid w:val="00B4222B"/>
    <w:rsid w:val="00B449A3"/>
    <w:rsid w:val="00B528FB"/>
    <w:rsid w:val="00B52992"/>
    <w:rsid w:val="00B53112"/>
    <w:rsid w:val="00B53710"/>
    <w:rsid w:val="00B55544"/>
    <w:rsid w:val="00B55F85"/>
    <w:rsid w:val="00B57375"/>
    <w:rsid w:val="00B608FC"/>
    <w:rsid w:val="00B61860"/>
    <w:rsid w:val="00B62E55"/>
    <w:rsid w:val="00B63961"/>
    <w:rsid w:val="00B662F1"/>
    <w:rsid w:val="00B70AC5"/>
    <w:rsid w:val="00B73A94"/>
    <w:rsid w:val="00B749E1"/>
    <w:rsid w:val="00B7714A"/>
    <w:rsid w:val="00B77488"/>
    <w:rsid w:val="00B81BAF"/>
    <w:rsid w:val="00B81F8D"/>
    <w:rsid w:val="00B820A8"/>
    <w:rsid w:val="00B836C1"/>
    <w:rsid w:val="00B857F9"/>
    <w:rsid w:val="00B8702F"/>
    <w:rsid w:val="00B93352"/>
    <w:rsid w:val="00B93975"/>
    <w:rsid w:val="00B95184"/>
    <w:rsid w:val="00BA11FB"/>
    <w:rsid w:val="00BA17A1"/>
    <w:rsid w:val="00BA2404"/>
    <w:rsid w:val="00BA2541"/>
    <w:rsid w:val="00BA4AD9"/>
    <w:rsid w:val="00BA5F70"/>
    <w:rsid w:val="00BB10E2"/>
    <w:rsid w:val="00BB2E1A"/>
    <w:rsid w:val="00BB3DD5"/>
    <w:rsid w:val="00BB5188"/>
    <w:rsid w:val="00BC5B40"/>
    <w:rsid w:val="00BC5F5A"/>
    <w:rsid w:val="00BC7D1C"/>
    <w:rsid w:val="00BE3886"/>
    <w:rsid w:val="00BE4518"/>
    <w:rsid w:val="00BE6A7B"/>
    <w:rsid w:val="00BE742F"/>
    <w:rsid w:val="00BF364C"/>
    <w:rsid w:val="00C00ACF"/>
    <w:rsid w:val="00C039E5"/>
    <w:rsid w:val="00C06FD8"/>
    <w:rsid w:val="00C0742D"/>
    <w:rsid w:val="00C120D0"/>
    <w:rsid w:val="00C17976"/>
    <w:rsid w:val="00C17B42"/>
    <w:rsid w:val="00C17E1C"/>
    <w:rsid w:val="00C17EED"/>
    <w:rsid w:val="00C23D2D"/>
    <w:rsid w:val="00C24685"/>
    <w:rsid w:val="00C42820"/>
    <w:rsid w:val="00C4292E"/>
    <w:rsid w:val="00C53E82"/>
    <w:rsid w:val="00C5781E"/>
    <w:rsid w:val="00C61197"/>
    <w:rsid w:val="00C66615"/>
    <w:rsid w:val="00C725DD"/>
    <w:rsid w:val="00C7355D"/>
    <w:rsid w:val="00C76DE2"/>
    <w:rsid w:val="00C81023"/>
    <w:rsid w:val="00C84085"/>
    <w:rsid w:val="00C85145"/>
    <w:rsid w:val="00C8766A"/>
    <w:rsid w:val="00C97E0F"/>
    <w:rsid w:val="00CA17F4"/>
    <w:rsid w:val="00CA2CB9"/>
    <w:rsid w:val="00CA4DCC"/>
    <w:rsid w:val="00CB1135"/>
    <w:rsid w:val="00CB1EFA"/>
    <w:rsid w:val="00CB284E"/>
    <w:rsid w:val="00CC1186"/>
    <w:rsid w:val="00CC1224"/>
    <w:rsid w:val="00CC3931"/>
    <w:rsid w:val="00CC3FAD"/>
    <w:rsid w:val="00CC5529"/>
    <w:rsid w:val="00CD6AB5"/>
    <w:rsid w:val="00CD6B43"/>
    <w:rsid w:val="00CE3E66"/>
    <w:rsid w:val="00CE7927"/>
    <w:rsid w:val="00CF423C"/>
    <w:rsid w:val="00CF546D"/>
    <w:rsid w:val="00CF7F59"/>
    <w:rsid w:val="00D00955"/>
    <w:rsid w:val="00D0514D"/>
    <w:rsid w:val="00D0541C"/>
    <w:rsid w:val="00D05AD9"/>
    <w:rsid w:val="00D06DFC"/>
    <w:rsid w:val="00D07188"/>
    <w:rsid w:val="00D114A9"/>
    <w:rsid w:val="00D153B6"/>
    <w:rsid w:val="00D15EEB"/>
    <w:rsid w:val="00D16166"/>
    <w:rsid w:val="00D21583"/>
    <w:rsid w:val="00D229F5"/>
    <w:rsid w:val="00D22D5C"/>
    <w:rsid w:val="00D318D2"/>
    <w:rsid w:val="00D31E53"/>
    <w:rsid w:val="00D3356B"/>
    <w:rsid w:val="00D33DB7"/>
    <w:rsid w:val="00D373EF"/>
    <w:rsid w:val="00D37788"/>
    <w:rsid w:val="00D43C04"/>
    <w:rsid w:val="00D44846"/>
    <w:rsid w:val="00D46472"/>
    <w:rsid w:val="00D5001F"/>
    <w:rsid w:val="00D50F96"/>
    <w:rsid w:val="00D57584"/>
    <w:rsid w:val="00D607FB"/>
    <w:rsid w:val="00D61739"/>
    <w:rsid w:val="00D64560"/>
    <w:rsid w:val="00D67AC0"/>
    <w:rsid w:val="00D71F1F"/>
    <w:rsid w:val="00D75277"/>
    <w:rsid w:val="00D76237"/>
    <w:rsid w:val="00D80FC3"/>
    <w:rsid w:val="00D93234"/>
    <w:rsid w:val="00D93BCE"/>
    <w:rsid w:val="00D9501F"/>
    <w:rsid w:val="00DB65EC"/>
    <w:rsid w:val="00DB677F"/>
    <w:rsid w:val="00DB6C88"/>
    <w:rsid w:val="00DC62C0"/>
    <w:rsid w:val="00DC681B"/>
    <w:rsid w:val="00DC684A"/>
    <w:rsid w:val="00DC6A13"/>
    <w:rsid w:val="00DD02D1"/>
    <w:rsid w:val="00DD267F"/>
    <w:rsid w:val="00DD28A8"/>
    <w:rsid w:val="00DD46D0"/>
    <w:rsid w:val="00DD52C8"/>
    <w:rsid w:val="00DD6ECA"/>
    <w:rsid w:val="00DD71CA"/>
    <w:rsid w:val="00DE18F9"/>
    <w:rsid w:val="00DF6453"/>
    <w:rsid w:val="00E00CEC"/>
    <w:rsid w:val="00E00D13"/>
    <w:rsid w:val="00E02F49"/>
    <w:rsid w:val="00E12817"/>
    <w:rsid w:val="00E12D8D"/>
    <w:rsid w:val="00E131EA"/>
    <w:rsid w:val="00E1438C"/>
    <w:rsid w:val="00E15370"/>
    <w:rsid w:val="00E153F5"/>
    <w:rsid w:val="00E15E21"/>
    <w:rsid w:val="00E1695C"/>
    <w:rsid w:val="00E202C8"/>
    <w:rsid w:val="00E206A8"/>
    <w:rsid w:val="00E23B55"/>
    <w:rsid w:val="00E246C2"/>
    <w:rsid w:val="00E25C4B"/>
    <w:rsid w:val="00E267C5"/>
    <w:rsid w:val="00E309CE"/>
    <w:rsid w:val="00E31503"/>
    <w:rsid w:val="00E3455F"/>
    <w:rsid w:val="00E35693"/>
    <w:rsid w:val="00E41423"/>
    <w:rsid w:val="00E41B56"/>
    <w:rsid w:val="00E42EA8"/>
    <w:rsid w:val="00E430AF"/>
    <w:rsid w:val="00E44461"/>
    <w:rsid w:val="00E46773"/>
    <w:rsid w:val="00E544C0"/>
    <w:rsid w:val="00E54F55"/>
    <w:rsid w:val="00E55390"/>
    <w:rsid w:val="00E55447"/>
    <w:rsid w:val="00E5695F"/>
    <w:rsid w:val="00E60333"/>
    <w:rsid w:val="00E60B0D"/>
    <w:rsid w:val="00E611D2"/>
    <w:rsid w:val="00E62466"/>
    <w:rsid w:val="00E70455"/>
    <w:rsid w:val="00E71DF5"/>
    <w:rsid w:val="00E72D10"/>
    <w:rsid w:val="00E81B23"/>
    <w:rsid w:val="00E82148"/>
    <w:rsid w:val="00E86EBE"/>
    <w:rsid w:val="00E94109"/>
    <w:rsid w:val="00E94A57"/>
    <w:rsid w:val="00EA034E"/>
    <w:rsid w:val="00EA249F"/>
    <w:rsid w:val="00EA3935"/>
    <w:rsid w:val="00EB17A7"/>
    <w:rsid w:val="00EC23D1"/>
    <w:rsid w:val="00EC253B"/>
    <w:rsid w:val="00EC4F23"/>
    <w:rsid w:val="00EC678D"/>
    <w:rsid w:val="00ED188E"/>
    <w:rsid w:val="00ED2CE7"/>
    <w:rsid w:val="00ED4286"/>
    <w:rsid w:val="00ED4ABA"/>
    <w:rsid w:val="00ED5552"/>
    <w:rsid w:val="00EE0C7A"/>
    <w:rsid w:val="00EE55D6"/>
    <w:rsid w:val="00EE7338"/>
    <w:rsid w:val="00EE7D52"/>
    <w:rsid w:val="00F012DC"/>
    <w:rsid w:val="00F01E4A"/>
    <w:rsid w:val="00F04C57"/>
    <w:rsid w:val="00F12A77"/>
    <w:rsid w:val="00F13EF6"/>
    <w:rsid w:val="00F14669"/>
    <w:rsid w:val="00F155F3"/>
    <w:rsid w:val="00F16F14"/>
    <w:rsid w:val="00F241B0"/>
    <w:rsid w:val="00F3066D"/>
    <w:rsid w:val="00F344DB"/>
    <w:rsid w:val="00F34657"/>
    <w:rsid w:val="00F363E6"/>
    <w:rsid w:val="00F36656"/>
    <w:rsid w:val="00F40C1F"/>
    <w:rsid w:val="00F422E4"/>
    <w:rsid w:val="00F43A37"/>
    <w:rsid w:val="00F44A72"/>
    <w:rsid w:val="00F45C75"/>
    <w:rsid w:val="00F5029B"/>
    <w:rsid w:val="00F52C7D"/>
    <w:rsid w:val="00F57378"/>
    <w:rsid w:val="00F619CF"/>
    <w:rsid w:val="00F61D14"/>
    <w:rsid w:val="00F62793"/>
    <w:rsid w:val="00F6362F"/>
    <w:rsid w:val="00F636C3"/>
    <w:rsid w:val="00F6478A"/>
    <w:rsid w:val="00F66B5E"/>
    <w:rsid w:val="00F66C6B"/>
    <w:rsid w:val="00F7164B"/>
    <w:rsid w:val="00F73409"/>
    <w:rsid w:val="00F7369F"/>
    <w:rsid w:val="00F7440E"/>
    <w:rsid w:val="00F75080"/>
    <w:rsid w:val="00F76217"/>
    <w:rsid w:val="00F76A08"/>
    <w:rsid w:val="00F81059"/>
    <w:rsid w:val="00F85126"/>
    <w:rsid w:val="00F85CF3"/>
    <w:rsid w:val="00F9211C"/>
    <w:rsid w:val="00F92B07"/>
    <w:rsid w:val="00F95689"/>
    <w:rsid w:val="00F97C8D"/>
    <w:rsid w:val="00FA013B"/>
    <w:rsid w:val="00FA07D0"/>
    <w:rsid w:val="00FA4F3B"/>
    <w:rsid w:val="00FB5E89"/>
    <w:rsid w:val="00FB61D6"/>
    <w:rsid w:val="00FC070B"/>
    <w:rsid w:val="00FC0A9C"/>
    <w:rsid w:val="00FC6BC6"/>
    <w:rsid w:val="00FD3C5C"/>
    <w:rsid w:val="00FD651C"/>
    <w:rsid w:val="00FE0761"/>
    <w:rsid w:val="00FE0B80"/>
    <w:rsid w:val="00FE2CDA"/>
    <w:rsid w:val="00FE6558"/>
    <w:rsid w:val="00FF170E"/>
    <w:rsid w:val="00FF175A"/>
    <w:rsid w:val="00FF1994"/>
    <w:rsid w:val="00FF2795"/>
    <w:rsid w:val="00FF27C3"/>
    <w:rsid w:val="00FF4794"/>
    <w:rsid w:val="00FF5A4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806C8-193E-43B3-ABAC-E18CF01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6B"/>
  </w:style>
  <w:style w:type="paragraph" w:styleId="Titre10">
    <w:name w:val="heading 1"/>
    <w:basedOn w:val="Normal"/>
    <w:next w:val="Normal"/>
    <w:link w:val="Titre1Car"/>
    <w:uiPriority w:val="9"/>
    <w:qFormat/>
    <w:rsid w:val="000E0B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E0B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0E0B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0E0B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BB3D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03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03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03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uiPriority w:val="9"/>
    <w:rsid w:val="000E0B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E0BA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E0BA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E0BAF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0E0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E0B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2">
    <w:name w:val="Body Text 2"/>
    <w:basedOn w:val="Normal"/>
    <w:link w:val="Corpsdetexte2Car"/>
    <w:rsid w:val="000E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E0B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E0BAF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E0BA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0BAF"/>
    <w:rPr>
      <w:b/>
      <w:bCs/>
    </w:rPr>
  </w:style>
  <w:style w:type="character" w:customStyle="1" w:styleId="right1">
    <w:name w:val="right1"/>
    <w:basedOn w:val="Policepardfaut"/>
    <w:rsid w:val="000E0BAF"/>
    <w:rPr>
      <w:rFonts w:ascii="Tahoma" w:hAnsi="Tahoma" w:cs="Tahoma" w:hint="default"/>
      <w:b/>
      <w:bCs/>
      <w:color w:val="003C5E"/>
      <w:sz w:val="22"/>
      <w:szCs w:val="22"/>
    </w:rPr>
  </w:style>
  <w:style w:type="character" w:customStyle="1" w:styleId="style11">
    <w:name w:val="style11"/>
    <w:basedOn w:val="Policepardfaut"/>
    <w:rsid w:val="000E0BAF"/>
    <w:rPr>
      <w:color w:val="003C5E"/>
    </w:rPr>
  </w:style>
  <w:style w:type="character" w:styleId="Lienhypertexte">
    <w:name w:val="Hyperlink"/>
    <w:basedOn w:val="Policepardfaut"/>
    <w:uiPriority w:val="99"/>
    <w:rsid w:val="000E0BA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E0BAF"/>
  </w:style>
  <w:style w:type="character" w:customStyle="1" w:styleId="hit">
    <w:name w:val="hit"/>
    <w:basedOn w:val="Policepardfaut"/>
    <w:rsid w:val="000E0BAF"/>
  </w:style>
  <w:style w:type="paragraph" w:styleId="Paragraphedeliste">
    <w:name w:val="List Paragraph"/>
    <w:basedOn w:val="Normal"/>
    <w:uiPriority w:val="34"/>
    <w:qFormat/>
    <w:rsid w:val="00D051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4353FA"/>
    <w:rPr>
      <w:i/>
      <w:iCs/>
    </w:rPr>
  </w:style>
  <w:style w:type="character" w:customStyle="1" w:styleId="style51">
    <w:name w:val="style51"/>
    <w:basedOn w:val="Policepardfaut"/>
    <w:rsid w:val="002829E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71CA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71C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71CA"/>
    <w:rPr>
      <w:vertAlign w:val="superscript"/>
    </w:rPr>
  </w:style>
  <w:style w:type="paragraph" w:customStyle="1" w:styleId="d1">
    <w:name w:val="d1"/>
    <w:basedOn w:val="Normal"/>
    <w:link w:val="d1Car"/>
    <w:qFormat/>
    <w:rsid w:val="00DD71CA"/>
    <w:pPr>
      <w:jc w:val="both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d1Car">
    <w:name w:val="d1 Car"/>
    <w:basedOn w:val="Policepardfaut"/>
    <w:link w:val="d1"/>
    <w:rsid w:val="00DD71CA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d2">
    <w:name w:val="d2"/>
    <w:basedOn w:val="Normal"/>
    <w:link w:val="d2Car"/>
    <w:qFormat/>
    <w:rsid w:val="00DD71C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d2Car">
    <w:name w:val="d2 Car"/>
    <w:basedOn w:val="Policepardfaut"/>
    <w:link w:val="d2"/>
    <w:rsid w:val="00DD71C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1">
    <w:name w:val="s1"/>
    <w:basedOn w:val="Normal"/>
    <w:link w:val="s1Car"/>
    <w:qFormat/>
    <w:rsid w:val="00DD71CA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1Car">
    <w:name w:val="s1 Car"/>
    <w:basedOn w:val="Policepardfaut"/>
    <w:link w:val="s1"/>
    <w:rsid w:val="00DD71CA"/>
    <w:rPr>
      <w:rFonts w:ascii="Times New Roman" w:eastAsia="Calibri" w:hAnsi="Times New Roman" w:cs="Times New Roman"/>
      <w:sz w:val="20"/>
      <w:szCs w:val="20"/>
    </w:rPr>
  </w:style>
  <w:style w:type="paragraph" w:customStyle="1" w:styleId="l1">
    <w:name w:val="l1"/>
    <w:basedOn w:val="Normal"/>
    <w:link w:val="l1Car"/>
    <w:qFormat/>
    <w:rsid w:val="00DD71CA"/>
    <w:pPr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1Car">
    <w:name w:val="l1 Car"/>
    <w:basedOn w:val="Policepardfaut"/>
    <w:link w:val="l1"/>
    <w:rsid w:val="00DD71CA"/>
    <w:rPr>
      <w:rFonts w:ascii="Times New Roman" w:eastAsia="Calibri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1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4A27"/>
    <w:pPr>
      <w:tabs>
        <w:tab w:val="center" w:pos="4153"/>
        <w:tab w:val="right" w:pos="8306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04A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04A27"/>
    <w:pPr>
      <w:tabs>
        <w:tab w:val="center" w:pos="4153"/>
        <w:tab w:val="right" w:pos="8306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04A27"/>
    <w:rPr>
      <w:rFonts w:ascii="Calibri" w:eastAsia="Calibri" w:hAnsi="Calibri" w:cs="Times New Roman"/>
    </w:rPr>
  </w:style>
  <w:style w:type="paragraph" w:styleId="Lgende">
    <w:name w:val="caption"/>
    <w:basedOn w:val="Normal"/>
    <w:next w:val="Normal"/>
    <w:uiPriority w:val="35"/>
    <w:unhideWhenUsed/>
    <w:qFormat/>
    <w:rsid w:val="00904A27"/>
    <w:pPr>
      <w:spacing w:line="240" w:lineRule="auto"/>
      <w:jc w:val="right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E12D8D"/>
    <w:pPr>
      <w:tabs>
        <w:tab w:val="right" w:leader="dot" w:pos="9204"/>
      </w:tabs>
      <w:spacing w:after="100" w:line="259" w:lineRule="auto"/>
      <w:jc w:val="right"/>
    </w:pPr>
    <w:rPr>
      <w:rFonts w:ascii="Garamond" w:eastAsia="Calibri" w:hAnsi="Garamond" w:cs="Times New Roman"/>
      <w:b/>
      <w:b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F14C6"/>
    <w:pPr>
      <w:tabs>
        <w:tab w:val="left" w:pos="660"/>
        <w:tab w:val="right" w:leader="dot" w:pos="9350"/>
      </w:tabs>
      <w:spacing w:after="100" w:line="259" w:lineRule="auto"/>
      <w:ind w:left="220"/>
    </w:pPr>
    <w:rPr>
      <w:rFonts w:ascii="Calibri" w:eastAsia="Calibri" w:hAnsi="Calibri" w:cs="Times New Roman"/>
    </w:rPr>
  </w:style>
  <w:style w:type="paragraph" w:styleId="Tabledesillustrations">
    <w:name w:val="table of figures"/>
    <w:basedOn w:val="Normal"/>
    <w:next w:val="Normal"/>
    <w:uiPriority w:val="99"/>
    <w:unhideWhenUsed/>
    <w:rsid w:val="00904A27"/>
    <w:pPr>
      <w:spacing w:after="0" w:line="259" w:lineRule="auto"/>
      <w:jc w:val="right"/>
    </w:pPr>
    <w:rPr>
      <w:rFonts w:ascii="Calibri" w:eastAsia="Calibri" w:hAnsi="Calibri" w:cs="Times New Roman"/>
    </w:rPr>
  </w:style>
  <w:style w:type="paragraph" w:styleId="Sansinterligne">
    <w:name w:val="No Spacing"/>
    <w:link w:val="SansinterligneCar"/>
    <w:qFormat/>
    <w:rsid w:val="00904A27"/>
    <w:pPr>
      <w:spacing w:after="0" w:line="240" w:lineRule="auto"/>
    </w:pPr>
  </w:style>
  <w:style w:type="character" w:customStyle="1" w:styleId="publication-title">
    <w:name w:val="publication-title"/>
    <w:basedOn w:val="Policepardfaut"/>
    <w:rsid w:val="00904A27"/>
  </w:style>
  <w:style w:type="paragraph" w:customStyle="1" w:styleId="Default">
    <w:name w:val="Default"/>
    <w:rsid w:val="00904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3">
    <w:name w:val="d3"/>
    <w:basedOn w:val="Normal"/>
    <w:link w:val="d3Car"/>
    <w:rsid w:val="00122FB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d3Car">
    <w:name w:val="d3 Car"/>
    <w:basedOn w:val="Policepardfaut"/>
    <w:link w:val="d3"/>
    <w:rsid w:val="00122FBC"/>
    <w:rPr>
      <w:rFonts w:ascii="Times New Roman" w:eastAsia="Calibri" w:hAnsi="Times New Roman" w:cs="Times New Roman"/>
      <w:b/>
      <w:bCs/>
      <w:sz w:val="24"/>
      <w:szCs w:val="28"/>
    </w:rPr>
  </w:style>
  <w:style w:type="table" w:customStyle="1" w:styleId="TableauGrille1Clair1">
    <w:name w:val="Tableau Grille 1 Clair1"/>
    <w:basedOn w:val="TableauNormal"/>
    <w:uiPriority w:val="46"/>
    <w:rsid w:val="00122FBC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detabledesmatires">
    <w:name w:val="TOC Heading"/>
    <w:basedOn w:val="Titre10"/>
    <w:next w:val="Normal"/>
    <w:uiPriority w:val="39"/>
    <w:unhideWhenUsed/>
    <w:qFormat/>
    <w:rsid w:val="00122FB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Textedelespacerserv">
    <w:name w:val="Placeholder Text"/>
    <w:basedOn w:val="Policepardfaut"/>
    <w:uiPriority w:val="99"/>
    <w:semiHidden/>
    <w:rsid w:val="00122FBC"/>
    <w:rPr>
      <w:color w:val="808080"/>
    </w:rPr>
  </w:style>
  <w:style w:type="table" w:customStyle="1" w:styleId="Grilledetableauclaire1">
    <w:name w:val="Grille de tableau claire1"/>
    <w:basedOn w:val="TableauNormal"/>
    <w:uiPriority w:val="40"/>
    <w:rsid w:val="00122FBC"/>
    <w:pPr>
      <w:spacing w:after="0" w:line="240" w:lineRule="auto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ansinterligneCar">
    <w:name w:val="Sans interligne Car"/>
    <w:link w:val="Sansinterligne"/>
    <w:rsid w:val="00122FBC"/>
  </w:style>
  <w:style w:type="paragraph" w:customStyle="1" w:styleId="referenceitem">
    <w:name w:val="referenceitem"/>
    <w:basedOn w:val="Normal"/>
    <w:rsid w:val="00122FBC"/>
    <w:pPr>
      <w:numPr>
        <w:numId w:val="4"/>
      </w:numPr>
      <w:tabs>
        <w:tab w:val="clear" w:pos="341"/>
        <w:tab w:val="num" w:pos="360"/>
      </w:tabs>
      <w:spacing w:line="220" w:lineRule="atLeast"/>
      <w:ind w:left="0" w:firstLine="0"/>
    </w:pPr>
    <w:rPr>
      <w:sz w:val="18"/>
    </w:rPr>
  </w:style>
  <w:style w:type="numbering" w:customStyle="1" w:styleId="referencelist">
    <w:name w:val="referencelist"/>
    <w:basedOn w:val="Aucuneliste"/>
    <w:semiHidden/>
    <w:rsid w:val="00122FBC"/>
    <w:pPr>
      <w:numPr>
        <w:numId w:val="4"/>
      </w:numPr>
    </w:pPr>
  </w:style>
  <w:style w:type="paragraph" w:customStyle="1" w:styleId="keywords">
    <w:name w:val="keywords"/>
    <w:basedOn w:val="Normal"/>
    <w:next w:val="Normal"/>
    <w:rsid w:val="00122FBC"/>
    <w:pPr>
      <w:spacing w:before="220" w:after="360" w:line="220" w:lineRule="atLeast"/>
      <w:ind w:left="567" w:right="567"/>
    </w:pPr>
    <w:rPr>
      <w:sz w:val="18"/>
    </w:rPr>
  </w:style>
  <w:style w:type="character" w:customStyle="1" w:styleId="detailvalue">
    <w:name w:val="detail_value"/>
    <w:basedOn w:val="Policepardfaut"/>
    <w:rsid w:val="00D16166"/>
  </w:style>
  <w:style w:type="paragraph" w:customStyle="1" w:styleId="figure">
    <w:name w:val="figure"/>
    <w:basedOn w:val="Normal"/>
    <w:link w:val="figureCar"/>
    <w:qFormat/>
    <w:rsid w:val="00BB10E2"/>
    <w:pPr>
      <w:spacing w:line="360" w:lineRule="auto"/>
      <w:jc w:val="center"/>
    </w:pPr>
    <w:rPr>
      <w:rFonts w:ascii="Times New Roman" w:eastAsia="Calibri" w:hAnsi="Times New Roman" w:cs="Times New Roman"/>
    </w:rPr>
  </w:style>
  <w:style w:type="character" w:customStyle="1" w:styleId="figureCar">
    <w:name w:val="figure Car"/>
    <w:basedOn w:val="Policepardfaut"/>
    <w:link w:val="figure"/>
    <w:rsid w:val="00BB10E2"/>
    <w:rPr>
      <w:rFonts w:ascii="Times New Roman" w:eastAsia="Calibri" w:hAnsi="Times New Roman" w:cs="Times New Roman"/>
    </w:rPr>
  </w:style>
  <w:style w:type="character" w:customStyle="1" w:styleId="auto-style2">
    <w:name w:val="auto-style2"/>
    <w:basedOn w:val="Policepardfaut"/>
    <w:rsid w:val="00A23676"/>
  </w:style>
  <w:style w:type="character" w:customStyle="1" w:styleId="color11">
    <w:name w:val="color_11"/>
    <w:basedOn w:val="Policepardfaut"/>
    <w:rsid w:val="00354844"/>
  </w:style>
  <w:style w:type="paragraph" w:styleId="NormalWeb">
    <w:name w:val="Normal (Web)"/>
    <w:basedOn w:val="Normal"/>
    <w:uiPriority w:val="99"/>
    <w:semiHidden/>
    <w:unhideWhenUsed/>
    <w:rsid w:val="00A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ournaltitle">
    <w:name w:val="journaltitle"/>
    <w:basedOn w:val="Policepardfaut"/>
    <w:rsid w:val="005D16E2"/>
  </w:style>
  <w:style w:type="paragraph" w:customStyle="1" w:styleId="icon--meta-keyline-before">
    <w:name w:val="icon--meta-keyline-before"/>
    <w:basedOn w:val="Normal"/>
    <w:rsid w:val="005D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citationpages">
    <w:name w:val="articlecitation_pages"/>
    <w:basedOn w:val="Policepardfaut"/>
    <w:rsid w:val="005D16E2"/>
  </w:style>
  <w:style w:type="paragraph" w:customStyle="1" w:styleId="Titre11">
    <w:name w:val="Titre1"/>
    <w:basedOn w:val="Normal"/>
    <w:rsid w:val="00F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ure0">
    <w:name w:val="Figure"/>
    <w:basedOn w:val="Normal"/>
    <w:rsid w:val="004C11E7"/>
    <w:pPr>
      <w:keepNext/>
      <w:spacing w:before="240" w:after="0" w:line="240" w:lineRule="exact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-size-large">
    <w:name w:val="a-size-large"/>
    <w:basedOn w:val="Policepardfaut"/>
    <w:rsid w:val="00324FC3"/>
  </w:style>
  <w:style w:type="table" w:customStyle="1" w:styleId="GridTable5Dark-Accent31">
    <w:name w:val="Grid Table 5 Dark - Accent 31"/>
    <w:basedOn w:val="TableauNormal"/>
    <w:uiPriority w:val="50"/>
    <w:rsid w:val="007A005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re6Car">
    <w:name w:val="Titre 6 Car"/>
    <w:basedOn w:val="Policepardfaut"/>
    <w:link w:val="Titre6"/>
    <w:rsid w:val="00BB3DD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EEEReferenceItem">
    <w:name w:val="IEEE Reference Item"/>
    <w:basedOn w:val="Normal"/>
    <w:rsid w:val="006E5429"/>
    <w:pPr>
      <w:tabs>
        <w:tab w:val="num" w:pos="432"/>
      </w:tabs>
      <w:adjustRightInd w:val="0"/>
      <w:snapToGrid w:val="0"/>
      <w:spacing w:after="0" w:line="240" w:lineRule="auto"/>
      <w:ind w:left="432" w:hanging="432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871030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71030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71030"/>
    <w:rPr>
      <w:rFonts w:asciiTheme="majorHAnsi" w:eastAsiaTheme="majorEastAsia" w:hAnsiTheme="majorHAnsi" w:cstheme="majorBidi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41451A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0F14C6"/>
    <w:rPr>
      <w:color w:val="800080" w:themeColor="followedHyperlink"/>
      <w:u w:val="single"/>
    </w:rPr>
  </w:style>
  <w:style w:type="table" w:styleId="Tableausimple2">
    <w:name w:val="Plain Table 2"/>
    <w:basedOn w:val="TableauNormal"/>
    <w:uiPriority w:val="42"/>
    <w:rsid w:val="00F502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hap1">
    <w:name w:val="chap1"/>
    <w:basedOn w:val="Titre10"/>
    <w:link w:val="chap1Car"/>
    <w:qFormat/>
    <w:rsid w:val="00001B30"/>
    <w:pPr>
      <w:pageBreakBefore/>
      <w:jc w:val="center"/>
    </w:pPr>
    <w:rPr>
      <w:rFonts w:ascii="Garamond" w:hAnsi="Garamond"/>
      <w:sz w:val="48"/>
      <w:szCs w:val="48"/>
    </w:rPr>
  </w:style>
  <w:style w:type="paragraph" w:customStyle="1" w:styleId="titre1">
    <w:name w:val="titre 1"/>
    <w:basedOn w:val="Titre2"/>
    <w:link w:val="titre1Car0"/>
    <w:qFormat/>
    <w:rsid w:val="00001B30"/>
    <w:pPr>
      <w:numPr>
        <w:numId w:val="6"/>
      </w:numPr>
    </w:pPr>
    <w:rPr>
      <w:color w:val="auto"/>
    </w:rPr>
  </w:style>
  <w:style w:type="character" w:customStyle="1" w:styleId="chap1Car">
    <w:name w:val="chap1 Car"/>
    <w:basedOn w:val="Titre1Car"/>
    <w:link w:val="chap1"/>
    <w:rsid w:val="00001B30"/>
    <w:rPr>
      <w:rFonts w:ascii="Garamond" w:eastAsia="Times New Roman" w:hAnsi="Garamond" w:cs="Times New Roman"/>
      <w:b/>
      <w:bCs/>
      <w:sz w:val="48"/>
      <w:szCs w:val="48"/>
      <w:lang w:eastAsia="fr-FR"/>
    </w:rPr>
  </w:style>
  <w:style w:type="paragraph" w:customStyle="1" w:styleId="texte">
    <w:name w:val="texte"/>
    <w:basedOn w:val="Retraitcorpsdetexte3"/>
    <w:link w:val="texteCar"/>
    <w:qFormat/>
    <w:rsid w:val="00577E9F"/>
    <w:pPr>
      <w:widowControl w:val="0"/>
      <w:numPr>
        <w:numId w:val="3"/>
      </w:numPr>
      <w:spacing w:line="340" w:lineRule="exact"/>
    </w:pPr>
    <w:rPr>
      <w:rFonts w:ascii="Garamond" w:hAnsi="Garamond"/>
    </w:rPr>
  </w:style>
  <w:style w:type="character" w:customStyle="1" w:styleId="titre1Car0">
    <w:name w:val="titre 1 Car"/>
    <w:basedOn w:val="Titre2Car"/>
    <w:link w:val="titre1"/>
    <w:rsid w:val="0000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Car">
    <w:name w:val="texte Car"/>
    <w:basedOn w:val="Retraitcorpsdetexte3Car"/>
    <w:link w:val="texte"/>
    <w:rsid w:val="00577E9F"/>
    <w:rPr>
      <w:rFonts w:ascii="Garamond" w:eastAsia="Times New Roman" w:hAnsi="Garamond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1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96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89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650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3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7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3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03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1578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663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2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7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35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49514859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56101783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739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32030291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56201666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604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5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72552018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2091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fa.belkahla@ensi-uma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fa.belkahla@uvt.t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iss.olf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fa.belkahla@isg.rnu.t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6331-8F83-4570-B2DB-E8660EBD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2018-01-31T08:56:00Z</cp:lastPrinted>
  <dcterms:created xsi:type="dcterms:W3CDTF">2019-08-26T10:47:00Z</dcterms:created>
  <dcterms:modified xsi:type="dcterms:W3CDTF">2019-08-26T10:47:00Z</dcterms:modified>
</cp:coreProperties>
</file>